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D5AA2" w14:textId="55EA751E" w:rsidR="00333C82" w:rsidRPr="000B5FB1" w:rsidRDefault="00D71E55" w:rsidP="000B5FB1">
      <w:pPr>
        <w:spacing w:line="276" w:lineRule="auto"/>
        <w:jc w:val="center"/>
        <w:rPr>
          <w:rFonts w:ascii="Arial" w:hAnsi="Arial" w:cs="Arial"/>
          <w:b/>
          <w:bCs/>
        </w:rPr>
      </w:pPr>
      <w:bookmarkStart w:id="0" w:name="_Hlk23925069"/>
      <w:r w:rsidRPr="000B5FB1">
        <w:rPr>
          <w:rFonts w:ascii="Arial" w:hAnsi="Arial" w:cs="Arial"/>
          <w:b/>
          <w:noProof/>
          <w:lang w:eastAsia="en-GB"/>
        </w:rPr>
        <w:drawing>
          <wp:anchor distT="0" distB="0" distL="114300" distR="114300" simplePos="0" relativeHeight="251658240" behindDoc="0" locked="0" layoutInCell="1" allowOverlap="1" wp14:anchorId="4DB84291" wp14:editId="2063D93F">
            <wp:simplePos x="0" y="0"/>
            <wp:positionH relativeFrom="margin">
              <wp:posOffset>1545590</wp:posOffset>
            </wp:positionH>
            <wp:positionV relativeFrom="margin">
              <wp:posOffset>-76200</wp:posOffset>
            </wp:positionV>
            <wp:extent cx="3028950" cy="1082040"/>
            <wp:effectExtent l="0" t="0" r="0" b="3810"/>
            <wp:wrapSquare wrapText="bothSides"/>
            <wp:docPr id="1" name="Picture 1" descr="http://intranet4cafcass/departments/Documents/Communications/Office%20Maps/Cafcass_Logo_2014_Vecto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4cafcass/departments/Documents/Communications/Office%20Maps/Cafcass_Logo_2014_Vector_we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1BCEE" w14:textId="3441A883" w:rsidR="00333C82" w:rsidRPr="000B5FB1" w:rsidRDefault="00333C82" w:rsidP="000B5FB1">
      <w:pPr>
        <w:spacing w:line="276" w:lineRule="auto"/>
        <w:jc w:val="center"/>
        <w:rPr>
          <w:rFonts w:ascii="Arial" w:hAnsi="Arial" w:cs="Arial"/>
          <w:b/>
          <w:bCs/>
        </w:rPr>
      </w:pPr>
    </w:p>
    <w:p w14:paraId="51F0D8F7" w14:textId="77777777" w:rsidR="00333C82" w:rsidRPr="000B5FB1" w:rsidRDefault="00333C82" w:rsidP="000B5FB1">
      <w:pPr>
        <w:spacing w:line="276" w:lineRule="auto"/>
        <w:jc w:val="center"/>
        <w:rPr>
          <w:rFonts w:ascii="Arial" w:hAnsi="Arial" w:cs="Arial"/>
          <w:b/>
          <w:bCs/>
        </w:rPr>
      </w:pPr>
    </w:p>
    <w:p w14:paraId="30ED3038" w14:textId="77777777" w:rsidR="00333C82" w:rsidRPr="000B5FB1" w:rsidRDefault="00333C82" w:rsidP="000B5FB1">
      <w:pPr>
        <w:spacing w:line="276" w:lineRule="auto"/>
        <w:jc w:val="center"/>
        <w:rPr>
          <w:rFonts w:ascii="Arial" w:hAnsi="Arial" w:cs="Arial"/>
          <w:b/>
          <w:bCs/>
        </w:rPr>
      </w:pPr>
    </w:p>
    <w:p w14:paraId="702B6CEC" w14:textId="77777777" w:rsidR="00333C82" w:rsidRPr="000B5FB1" w:rsidRDefault="00333C82" w:rsidP="000B5FB1">
      <w:pPr>
        <w:spacing w:line="276" w:lineRule="auto"/>
        <w:jc w:val="center"/>
        <w:rPr>
          <w:rFonts w:ascii="Arial" w:hAnsi="Arial" w:cs="Arial"/>
          <w:b/>
          <w:bCs/>
        </w:rPr>
      </w:pPr>
    </w:p>
    <w:p w14:paraId="4C6393FD" w14:textId="5C31C016" w:rsidR="000B5FB1" w:rsidRDefault="000B5FB1" w:rsidP="000B5FB1">
      <w:pPr>
        <w:spacing w:line="276" w:lineRule="auto"/>
        <w:rPr>
          <w:rFonts w:ascii="Arial" w:hAnsi="Arial" w:cs="Arial"/>
          <w:b/>
          <w:bCs/>
        </w:rPr>
      </w:pPr>
    </w:p>
    <w:p w14:paraId="5EED0AE9" w14:textId="696B70DF" w:rsidR="00501CAD" w:rsidRPr="000B5FB1" w:rsidRDefault="007511E4" w:rsidP="000B5FB1">
      <w:pPr>
        <w:spacing w:line="276" w:lineRule="auto"/>
        <w:jc w:val="center"/>
        <w:rPr>
          <w:rFonts w:ascii="Arial" w:hAnsi="Arial" w:cs="Arial"/>
          <w:b/>
          <w:bCs/>
        </w:rPr>
      </w:pPr>
      <w:r w:rsidRPr="000B5FB1">
        <w:rPr>
          <w:rFonts w:ascii="Arial" w:hAnsi="Arial" w:cs="Arial"/>
          <w:b/>
          <w:bCs/>
        </w:rPr>
        <w:t>B</w:t>
      </w:r>
      <w:r w:rsidR="00501CAD" w:rsidRPr="000B5FB1">
        <w:rPr>
          <w:rFonts w:ascii="Arial" w:hAnsi="Arial" w:cs="Arial"/>
          <w:b/>
          <w:bCs/>
        </w:rPr>
        <w:t>oard</w:t>
      </w:r>
      <w:r w:rsidR="00C25882" w:rsidRPr="000B5FB1">
        <w:rPr>
          <w:rFonts w:ascii="Arial" w:hAnsi="Arial" w:cs="Arial"/>
          <w:b/>
          <w:bCs/>
        </w:rPr>
        <w:t xml:space="preserve"> </w:t>
      </w:r>
      <w:r w:rsidR="00D93354">
        <w:rPr>
          <w:rFonts w:ascii="Arial" w:hAnsi="Arial" w:cs="Arial"/>
          <w:b/>
          <w:bCs/>
        </w:rPr>
        <w:t>M</w:t>
      </w:r>
      <w:r w:rsidR="00AD0B01" w:rsidRPr="000B5FB1">
        <w:rPr>
          <w:rFonts w:ascii="Arial" w:hAnsi="Arial" w:cs="Arial"/>
          <w:b/>
          <w:bCs/>
        </w:rPr>
        <w:t xml:space="preserve">eeting </w:t>
      </w:r>
      <w:r w:rsidR="00D93354">
        <w:rPr>
          <w:rFonts w:ascii="Arial" w:hAnsi="Arial" w:cs="Arial"/>
          <w:b/>
          <w:bCs/>
        </w:rPr>
        <w:t>M</w:t>
      </w:r>
      <w:r w:rsidR="00AD0B01" w:rsidRPr="000B5FB1">
        <w:rPr>
          <w:rFonts w:ascii="Arial" w:hAnsi="Arial" w:cs="Arial"/>
          <w:b/>
          <w:bCs/>
        </w:rPr>
        <w:t>inutes</w:t>
      </w:r>
    </w:p>
    <w:p w14:paraId="46C87159" w14:textId="14CD6F35" w:rsidR="00501CAD" w:rsidRPr="000B5FB1" w:rsidRDefault="00B04D4F" w:rsidP="000B5FB1">
      <w:pPr>
        <w:spacing w:line="276" w:lineRule="auto"/>
        <w:jc w:val="center"/>
        <w:rPr>
          <w:rFonts w:ascii="Arial" w:hAnsi="Arial" w:cs="Arial"/>
          <w:b/>
          <w:bCs/>
        </w:rPr>
      </w:pPr>
      <w:r>
        <w:rPr>
          <w:rFonts w:ascii="Arial" w:hAnsi="Arial" w:cs="Arial"/>
          <w:b/>
          <w:bCs/>
        </w:rPr>
        <w:t>Wednesday</w:t>
      </w:r>
      <w:r w:rsidR="0068649C" w:rsidRPr="000B5FB1">
        <w:rPr>
          <w:rFonts w:ascii="Arial" w:hAnsi="Arial" w:cs="Arial"/>
          <w:b/>
          <w:bCs/>
        </w:rPr>
        <w:t xml:space="preserve">, </w:t>
      </w:r>
      <w:r>
        <w:rPr>
          <w:rFonts w:ascii="Arial" w:hAnsi="Arial" w:cs="Arial"/>
          <w:b/>
          <w:bCs/>
        </w:rPr>
        <w:t>7 July</w:t>
      </w:r>
      <w:r w:rsidR="00B23E49" w:rsidRPr="000B5FB1">
        <w:rPr>
          <w:rFonts w:ascii="Arial" w:hAnsi="Arial" w:cs="Arial"/>
          <w:b/>
          <w:bCs/>
        </w:rPr>
        <w:t xml:space="preserve"> </w:t>
      </w:r>
      <w:r w:rsidR="00123B6A" w:rsidRPr="000B5FB1">
        <w:rPr>
          <w:rFonts w:ascii="Arial" w:hAnsi="Arial" w:cs="Arial"/>
          <w:b/>
          <w:bCs/>
        </w:rPr>
        <w:t>2021</w:t>
      </w:r>
      <w:r w:rsidR="00E42075" w:rsidRPr="000B5FB1">
        <w:rPr>
          <w:rFonts w:ascii="Arial" w:hAnsi="Arial" w:cs="Arial"/>
          <w:b/>
          <w:bCs/>
        </w:rPr>
        <w:t xml:space="preserve">, </w:t>
      </w:r>
      <w:r w:rsidR="00D91EBA" w:rsidRPr="000B5FB1">
        <w:rPr>
          <w:rFonts w:ascii="Arial" w:hAnsi="Arial" w:cs="Arial"/>
          <w:b/>
          <w:bCs/>
        </w:rPr>
        <w:t>1</w:t>
      </w:r>
      <w:r>
        <w:rPr>
          <w:rFonts w:ascii="Arial" w:hAnsi="Arial" w:cs="Arial"/>
          <w:b/>
          <w:bCs/>
        </w:rPr>
        <w:t>3</w:t>
      </w:r>
      <w:r w:rsidR="00123B6A" w:rsidRPr="000B5FB1">
        <w:rPr>
          <w:rFonts w:ascii="Arial" w:hAnsi="Arial" w:cs="Arial"/>
          <w:b/>
          <w:bCs/>
        </w:rPr>
        <w:t>:</w:t>
      </w:r>
      <w:r>
        <w:rPr>
          <w:rFonts w:ascii="Arial" w:hAnsi="Arial" w:cs="Arial"/>
          <w:b/>
          <w:bCs/>
        </w:rPr>
        <w:t>0</w:t>
      </w:r>
      <w:r w:rsidR="00B23E49" w:rsidRPr="000B5FB1">
        <w:rPr>
          <w:rFonts w:ascii="Arial" w:hAnsi="Arial" w:cs="Arial"/>
          <w:b/>
          <w:bCs/>
        </w:rPr>
        <w:t>0</w:t>
      </w:r>
      <w:r w:rsidR="00E42075" w:rsidRPr="000B5FB1">
        <w:rPr>
          <w:rFonts w:ascii="Arial" w:hAnsi="Arial" w:cs="Arial"/>
          <w:b/>
          <w:bCs/>
        </w:rPr>
        <w:t xml:space="preserve"> to </w:t>
      </w:r>
      <w:r w:rsidR="00066AE3" w:rsidRPr="000B5FB1">
        <w:rPr>
          <w:rFonts w:ascii="Arial" w:hAnsi="Arial" w:cs="Arial"/>
          <w:b/>
          <w:bCs/>
        </w:rPr>
        <w:t>1</w:t>
      </w:r>
      <w:r>
        <w:rPr>
          <w:rFonts w:ascii="Arial" w:hAnsi="Arial" w:cs="Arial"/>
          <w:b/>
          <w:bCs/>
        </w:rPr>
        <w:t>5</w:t>
      </w:r>
      <w:r w:rsidR="00123B6A" w:rsidRPr="000B5FB1">
        <w:rPr>
          <w:rFonts w:ascii="Arial" w:hAnsi="Arial" w:cs="Arial"/>
          <w:b/>
          <w:bCs/>
        </w:rPr>
        <w:t>:</w:t>
      </w:r>
      <w:r w:rsidR="00F6637C" w:rsidRPr="000B5FB1">
        <w:rPr>
          <w:rFonts w:ascii="Arial" w:hAnsi="Arial" w:cs="Arial"/>
          <w:b/>
          <w:bCs/>
        </w:rPr>
        <w:t>30</w:t>
      </w:r>
    </w:p>
    <w:p w14:paraId="6CF12641" w14:textId="1B2B29C1" w:rsidR="00431DF3" w:rsidRDefault="007E5352" w:rsidP="000B5FB1">
      <w:pPr>
        <w:spacing w:line="276" w:lineRule="auto"/>
        <w:jc w:val="center"/>
        <w:rPr>
          <w:rFonts w:ascii="Arial" w:hAnsi="Arial" w:cs="Arial"/>
          <w:b/>
          <w:bCs/>
        </w:rPr>
      </w:pPr>
      <w:r w:rsidRPr="000B5FB1">
        <w:rPr>
          <w:rFonts w:ascii="Arial" w:hAnsi="Arial" w:cs="Arial"/>
          <w:b/>
          <w:bCs/>
        </w:rPr>
        <w:t>Zoo</w:t>
      </w:r>
      <w:bookmarkEnd w:id="0"/>
      <w:r w:rsidR="00D91EBA" w:rsidRPr="000B5FB1">
        <w:rPr>
          <w:rFonts w:ascii="Arial" w:hAnsi="Arial" w:cs="Arial"/>
          <w:b/>
          <w:bCs/>
        </w:rPr>
        <w:t>m</w:t>
      </w:r>
    </w:p>
    <w:p w14:paraId="61ED942C" w14:textId="77777777" w:rsidR="00D93354" w:rsidRPr="000B5FB1" w:rsidRDefault="00D93354" w:rsidP="000B5FB1">
      <w:pPr>
        <w:spacing w:line="276" w:lineRule="auto"/>
        <w:jc w:val="center"/>
        <w:rPr>
          <w:rFonts w:ascii="Arial" w:hAnsi="Arial" w:cs="Arial"/>
          <w:b/>
          <w:bCs/>
        </w:rPr>
      </w:pPr>
    </w:p>
    <w:p w14:paraId="0EA67ECE" w14:textId="3A8AD64C" w:rsidR="00D91EBA" w:rsidRPr="000B5FB1" w:rsidRDefault="00D91EBA" w:rsidP="000B5FB1">
      <w:pPr>
        <w:spacing w:line="276" w:lineRule="auto"/>
        <w:rPr>
          <w:rFonts w:ascii="Arial" w:hAnsi="Arial" w:cs="Arial"/>
          <w:b/>
          <w:bCs/>
        </w:rPr>
      </w:pPr>
      <w:r w:rsidRPr="000B5FB1">
        <w:rPr>
          <w:rFonts w:ascii="Arial" w:hAnsi="Arial" w:cs="Arial"/>
          <w:b/>
          <w:bCs/>
        </w:rPr>
        <w:t>Present</w:t>
      </w:r>
    </w:p>
    <w:p w14:paraId="1722E2A5" w14:textId="3D7FC7A3" w:rsidR="00340CEB" w:rsidRPr="000B5FB1" w:rsidRDefault="00340CEB" w:rsidP="000B5FB1">
      <w:pPr>
        <w:spacing w:line="276" w:lineRule="auto"/>
        <w:rPr>
          <w:rFonts w:ascii="Arial" w:hAnsi="Arial" w:cs="Arial"/>
        </w:rPr>
      </w:pPr>
      <w:r w:rsidRPr="000B5FB1">
        <w:rPr>
          <w:rFonts w:ascii="Arial" w:hAnsi="Arial" w:cs="Arial"/>
        </w:rPr>
        <w:t>Sally Cheshire, Chair</w:t>
      </w:r>
    </w:p>
    <w:p w14:paraId="5FBCF3E8" w14:textId="3185396E" w:rsidR="00340CEB" w:rsidRPr="000B5FB1" w:rsidRDefault="00340CEB" w:rsidP="000B5FB1">
      <w:pPr>
        <w:spacing w:line="276" w:lineRule="auto"/>
        <w:rPr>
          <w:rFonts w:ascii="Arial" w:hAnsi="Arial" w:cs="Arial"/>
        </w:rPr>
      </w:pPr>
      <w:r w:rsidRPr="000B5FB1">
        <w:rPr>
          <w:rFonts w:ascii="Arial" w:hAnsi="Arial" w:cs="Arial"/>
        </w:rPr>
        <w:t>Paul Grant, Board member</w:t>
      </w:r>
    </w:p>
    <w:p w14:paraId="0E2F7069" w14:textId="21AE699A" w:rsidR="00340CEB" w:rsidRPr="000B5FB1" w:rsidRDefault="00340CEB" w:rsidP="000B5FB1">
      <w:pPr>
        <w:spacing w:line="276" w:lineRule="auto"/>
        <w:rPr>
          <w:rFonts w:ascii="Arial" w:hAnsi="Arial" w:cs="Arial"/>
        </w:rPr>
      </w:pPr>
      <w:r w:rsidRPr="000B5FB1">
        <w:rPr>
          <w:rFonts w:ascii="Arial" w:hAnsi="Arial" w:cs="Arial"/>
        </w:rPr>
        <w:t>Catherine Doran, Board member</w:t>
      </w:r>
    </w:p>
    <w:p w14:paraId="4CF82012" w14:textId="39626257" w:rsidR="00340CEB" w:rsidRPr="000B5FB1" w:rsidRDefault="00340CEB" w:rsidP="000B5FB1">
      <w:pPr>
        <w:spacing w:line="276" w:lineRule="auto"/>
        <w:rPr>
          <w:rFonts w:ascii="Arial" w:hAnsi="Arial" w:cs="Arial"/>
        </w:rPr>
      </w:pPr>
      <w:r w:rsidRPr="000B5FB1">
        <w:rPr>
          <w:rFonts w:ascii="Arial" w:hAnsi="Arial" w:cs="Arial"/>
        </w:rPr>
        <w:t>Mandy Jones, Board member</w:t>
      </w:r>
    </w:p>
    <w:p w14:paraId="65F327A8" w14:textId="6936482B" w:rsidR="00340CEB" w:rsidRPr="000B5FB1" w:rsidRDefault="00340CEB" w:rsidP="000B5FB1">
      <w:pPr>
        <w:spacing w:line="276" w:lineRule="auto"/>
        <w:rPr>
          <w:rFonts w:ascii="Arial" w:hAnsi="Arial" w:cs="Arial"/>
        </w:rPr>
      </w:pPr>
      <w:r w:rsidRPr="000B5FB1">
        <w:rPr>
          <w:rFonts w:ascii="Arial" w:hAnsi="Arial" w:cs="Arial"/>
        </w:rPr>
        <w:t>Sophie Humphreys, Board member (Co-opted)</w:t>
      </w:r>
    </w:p>
    <w:p w14:paraId="3C453F0F" w14:textId="5080E72A" w:rsidR="00340CEB" w:rsidRPr="000B5FB1" w:rsidRDefault="00340CEB" w:rsidP="000B5FB1">
      <w:pPr>
        <w:spacing w:line="276" w:lineRule="auto"/>
        <w:rPr>
          <w:rFonts w:ascii="Arial" w:hAnsi="Arial" w:cs="Arial"/>
        </w:rPr>
      </w:pPr>
      <w:r w:rsidRPr="000B5FB1">
        <w:rPr>
          <w:rFonts w:ascii="Arial" w:hAnsi="Arial" w:cs="Arial"/>
        </w:rPr>
        <w:t>Rohan Sivanandan, Board member</w:t>
      </w:r>
    </w:p>
    <w:p w14:paraId="4790F2EC" w14:textId="69746DB1" w:rsidR="00340CEB" w:rsidRPr="000B5FB1" w:rsidRDefault="00340CEB" w:rsidP="000B5FB1">
      <w:pPr>
        <w:spacing w:line="276" w:lineRule="auto"/>
        <w:rPr>
          <w:rFonts w:ascii="Arial" w:hAnsi="Arial" w:cs="Arial"/>
        </w:rPr>
      </w:pPr>
      <w:r w:rsidRPr="000B5FB1">
        <w:rPr>
          <w:rFonts w:ascii="Arial" w:hAnsi="Arial" w:cs="Arial"/>
        </w:rPr>
        <w:t>Eileen Munro, Board member</w:t>
      </w:r>
    </w:p>
    <w:p w14:paraId="22E389DB" w14:textId="0C428658" w:rsidR="00340CEB" w:rsidRPr="000B5FB1" w:rsidRDefault="00340CEB" w:rsidP="000B5FB1">
      <w:pPr>
        <w:spacing w:line="276" w:lineRule="auto"/>
        <w:rPr>
          <w:rFonts w:ascii="Arial" w:hAnsi="Arial" w:cs="Arial"/>
        </w:rPr>
      </w:pPr>
      <w:r w:rsidRPr="000B5FB1">
        <w:rPr>
          <w:rFonts w:ascii="Arial" w:hAnsi="Arial" w:cs="Arial"/>
        </w:rPr>
        <w:t>Helen Jones, Board member</w:t>
      </w:r>
    </w:p>
    <w:p w14:paraId="7B4BEF28" w14:textId="2FEDEDDC" w:rsidR="00D91EBA" w:rsidRPr="000B5FB1" w:rsidRDefault="00340CEB" w:rsidP="000B5FB1">
      <w:pPr>
        <w:spacing w:line="276" w:lineRule="auto"/>
        <w:rPr>
          <w:rFonts w:ascii="Arial" w:hAnsi="Arial" w:cs="Arial"/>
        </w:rPr>
      </w:pPr>
      <w:r w:rsidRPr="000B5FB1">
        <w:rPr>
          <w:rFonts w:ascii="Arial" w:hAnsi="Arial" w:cs="Arial"/>
        </w:rPr>
        <w:t>Joanna Nicolas, Board member (Co-opted)</w:t>
      </w:r>
    </w:p>
    <w:p w14:paraId="55CAD149" w14:textId="60CBB87B" w:rsidR="00340CEB" w:rsidRPr="000B5FB1" w:rsidRDefault="00340CEB" w:rsidP="000B5FB1">
      <w:pPr>
        <w:spacing w:line="276" w:lineRule="auto"/>
        <w:rPr>
          <w:rFonts w:ascii="Arial" w:hAnsi="Arial" w:cs="Arial"/>
        </w:rPr>
      </w:pPr>
    </w:p>
    <w:p w14:paraId="02713428" w14:textId="428B0436" w:rsidR="00340CEB" w:rsidRPr="000B5FB1" w:rsidRDefault="00340CEB" w:rsidP="000B5FB1">
      <w:pPr>
        <w:spacing w:line="276" w:lineRule="auto"/>
        <w:rPr>
          <w:rFonts w:ascii="Arial" w:hAnsi="Arial" w:cs="Arial"/>
          <w:b/>
          <w:bCs/>
        </w:rPr>
      </w:pPr>
      <w:r w:rsidRPr="000B5FB1">
        <w:rPr>
          <w:rFonts w:ascii="Arial" w:hAnsi="Arial" w:cs="Arial"/>
          <w:b/>
          <w:bCs/>
        </w:rPr>
        <w:t>In attendance</w:t>
      </w:r>
    </w:p>
    <w:p w14:paraId="35C262C9" w14:textId="4CDF7C9C" w:rsidR="003870E1" w:rsidRPr="000B5FB1" w:rsidRDefault="003870E1" w:rsidP="000B5FB1">
      <w:pPr>
        <w:spacing w:line="276" w:lineRule="auto"/>
        <w:rPr>
          <w:rFonts w:ascii="Arial" w:hAnsi="Arial" w:cs="Arial"/>
        </w:rPr>
      </w:pPr>
      <w:r w:rsidRPr="000B5FB1">
        <w:rPr>
          <w:rFonts w:ascii="Arial" w:hAnsi="Arial" w:cs="Arial"/>
        </w:rPr>
        <w:t>Jacky Tiotto</w:t>
      </w:r>
      <w:r w:rsidR="0091703D" w:rsidRPr="000B5FB1">
        <w:rPr>
          <w:rFonts w:ascii="Arial" w:hAnsi="Arial" w:cs="Arial"/>
        </w:rPr>
        <w:t>, Chief Executive</w:t>
      </w:r>
    </w:p>
    <w:p w14:paraId="7D5488F7" w14:textId="5BBBB510" w:rsidR="003870E1" w:rsidRPr="000B5FB1" w:rsidRDefault="003870E1" w:rsidP="000B5FB1">
      <w:pPr>
        <w:spacing w:line="276" w:lineRule="auto"/>
        <w:rPr>
          <w:rFonts w:ascii="Arial" w:hAnsi="Arial" w:cs="Arial"/>
        </w:rPr>
      </w:pPr>
      <w:r w:rsidRPr="000B5FB1">
        <w:rPr>
          <w:rFonts w:ascii="Arial" w:hAnsi="Arial" w:cs="Arial"/>
        </w:rPr>
        <w:t>Julie Brown</w:t>
      </w:r>
      <w:r w:rsidR="0091703D" w:rsidRPr="000B5FB1">
        <w:rPr>
          <w:rFonts w:ascii="Arial" w:hAnsi="Arial" w:cs="Arial"/>
        </w:rPr>
        <w:t>, Director of Resources</w:t>
      </w:r>
    </w:p>
    <w:p w14:paraId="2F1764AB" w14:textId="10E15305" w:rsidR="003870E1" w:rsidRPr="000B5FB1" w:rsidRDefault="003870E1" w:rsidP="000B5FB1">
      <w:pPr>
        <w:spacing w:line="276" w:lineRule="auto"/>
        <w:rPr>
          <w:rFonts w:ascii="Arial" w:hAnsi="Arial" w:cs="Arial"/>
        </w:rPr>
      </w:pPr>
      <w:r w:rsidRPr="000B5FB1">
        <w:rPr>
          <w:rFonts w:ascii="Arial" w:hAnsi="Arial" w:cs="Arial"/>
        </w:rPr>
        <w:t>Teresa Williams</w:t>
      </w:r>
      <w:r w:rsidR="0091703D" w:rsidRPr="000B5FB1">
        <w:rPr>
          <w:rFonts w:ascii="Arial" w:hAnsi="Arial" w:cs="Arial"/>
        </w:rPr>
        <w:t xml:space="preserve">, Director of Strategy </w:t>
      </w:r>
    </w:p>
    <w:p w14:paraId="6098D165" w14:textId="77777777" w:rsidR="00D91CDE" w:rsidRPr="000B5FB1" w:rsidRDefault="00D91CDE" w:rsidP="000B5FB1">
      <w:pPr>
        <w:spacing w:line="276" w:lineRule="auto"/>
        <w:rPr>
          <w:rFonts w:ascii="Arial" w:hAnsi="Arial" w:cs="Arial"/>
        </w:rPr>
      </w:pPr>
      <w:r w:rsidRPr="000B5FB1">
        <w:rPr>
          <w:rFonts w:ascii="Arial" w:hAnsi="Arial" w:cs="Arial"/>
        </w:rPr>
        <w:t>Sarah Parsons, Assistant Director and Principal Social Worker</w:t>
      </w:r>
    </w:p>
    <w:p w14:paraId="03905EE1" w14:textId="542FE619" w:rsidR="003870E1" w:rsidRPr="000B5FB1" w:rsidRDefault="003870E1" w:rsidP="000B5FB1">
      <w:pPr>
        <w:spacing w:line="276" w:lineRule="auto"/>
        <w:rPr>
          <w:rFonts w:ascii="Arial" w:hAnsi="Arial" w:cs="Arial"/>
        </w:rPr>
      </w:pPr>
      <w:r w:rsidRPr="000B5FB1">
        <w:rPr>
          <w:rFonts w:ascii="Arial" w:hAnsi="Arial" w:cs="Arial"/>
        </w:rPr>
        <w:t>Mel Carew</w:t>
      </w:r>
      <w:r w:rsidR="00E66E91" w:rsidRPr="000B5FB1">
        <w:rPr>
          <w:rFonts w:ascii="Arial" w:hAnsi="Arial" w:cs="Arial"/>
        </w:rPr>
        <w:t>, Head of Legal Services</w:t>
      </w:r>
    </w:p>
    <w:p w14:paraId="2DF8296F" w14:textId="2D3D350C" w:rsidR="00D91CDE" w:rsidRDefault="00D91CDE" w:rsidP="000B5FB1">
      <w:pPr>
        <w:spacing w:line="276" w:lineRule="auto"/>
        <w:rPr>
          <w:rFonts w:ascii="Arial" w:hAnsi="Arial" w:cs="Arial"/>
        </w:rPr>
      </w:pPr>
      <w:r w:rsidRPr="000B5FB1">
        <w:rPr>
          <w:rFonts w:ascii="Arial" w:hAnsi="Arial" w:cs="Arial"/>
        </w:rPr>
        <w:t>Merryn Hockaday, Senior Communications Manager</w:t>
      </w:r>
    </w:p>
    <w:p w14:paraId="2028EB79" w14:textId="4C9B1E01" w:rsidR="00684CCA" w:rsidRDefault="00684CCA" w:rsidP="000B5FB1">
      <w:pPr>
        <w:spacing w:line="276" w:lineRule="auto"/>
        <w:rPr>
          <w:rFonts w:ascii="Arial" w:hAnsi="Arial" w:cs="Arial"/>
        </w:rPr>
      </w:pPr>
      <w:r>
        <w:rPr>
          <w:rFonts w:ascii="Arial" w:hAnsi="Arial" w:cs="Arial"/>
        </w:rPr>
        <w:t>Adam Bowles, Interim Head of H</w:t>
      </w:r>
      <w:r w:rsidR="00462E6C">
        <w:rPr>
          <w:rFonts w:ascii="Arial" w:hAnsi="Arial" w:cs="Arial"/>
        </w:rPr>
        <w:t>uman Resources  and Organisational Development</w:t>
      </w:r>
    </w:p>
    <w:p w14:paraId="761A28E6" w14:textId="446B5EE5" w:rsidR="006035DA" w:rsidRPr="000B5FB1" w:rsidRDefault="006035DA" w:rsidP="000B5FB1">
      <w:pPr>
        <w:spacing w:line="276" w:lineRule="auto"/>
        <w:rPr>
          <w:rFonts w:ascii="Arial" w:hAnsi="Arial" w:cs="Arial"/>
        </w:rPr>
      </w:pPr>
      <w:r>
        <w:rPr>
          <w:rFonts w:ascii="Arial" w:hAnsi="Arial" w:cs="Arial"/>
        </w:rPr>
        <w:t>Scott Harnett, Projects Officer (Minutes)</w:t>
      </w:r>
    </w:p>
    <w:p w14:paraId="5342BA14" w14:textId="23E7B2B9" w:rsidR="003870E1" w:rsidRPr="000B5FB1" w:rsidRDefault="003870E1" w:rsidP="000B5FB1">
      <w:pPr>
        <w:spacing w:line="276" w:lineRule="auto"/>
        <w:rPr>
          <w:rFonts w:ascii="Arial" w:hAnsi="Arial" w:cs="Arial"/>
        </w:rPr>
      </w:pPr>
      <w:r w:rsidRPr="000B5FB1">
        <w:rPr>
          <w:rFonts w:ascii="Arial" w:hAnsi="Arial" w:cs="Arial"/>
        </w:rPr>
        <w:t>James Jackson-Ellis</w:t>
      </w:r>
      <w:r w:rsidR="00E66E91" w:rsidRPr="000B5FB1">
        <w:rPr>
          <w:rFonts w:ascii="Arial" w:hAnsi="Arial" w:cs="Arial"/>
        </w:rPr>
        <w:t>, Corporate Officer (</w:t>
      </w:r>
      <w:r w:rsidR="006F29AE" w:rsidRPr="000B5FB1">
        <w:rPr>
          <w:rFonts w:ascii="Arial" w:hAnsi="Arial" w:cs="Arial"/>
        </w:rPr>
        <w:t>Secretariat</w:t>
      </w:r>
      <w:r w:rsidR="00E66E91" w:rsidRPr="000B5FB1">
        <w:rPr>
          <w:rFonts w:ascii="Arial" w:hAnsi="Arial" w:cs="Arial"/>
        </w:rPr>
        <w:t xml:space="preserve"> Services)</w:t>
      </w:r>
    </w:p>
    <w:p w14:paraId="41E9796B" w14:textId="68B1314B" w:rsidR="003870E1" w:rsidRPr="000B5FB1" w:rsidRDefault="003870E1" w:rsidP="000B5FB1">
      <w:pPr>
        <w:spacing w:line="276" w:lineRule="auto"/>
        <w:rPr>
          <w:rFonts w:ascii="Arial" w:hAnsi="Arial" w:cs="Arial"/>
        </w:rPr>
      </w:pPr>
      <w:r w:rsidRPr="000B5FB1">
        <w:rPr>
          <w:rFonts w:ascii="Arial" w:hAnsi="Arial" w:cs="Arial"/>
        </w:rPr>
        <w:t>Claire Evans</w:t>
      </w:r>
      <w:r w:rsidR="006F29AE" w:rsidRPr="000B5FB1">
        <w:rPr>
          <w:rFonts w:ascii="Arial" w:hAnsi="Arial" w:cs="Arial"/>
        </w:rPr>
        <w:t>, Executive</w:t>
      </w:r>
      <w:r w:rsidR="00F153E9" w:rsidRPr="000B5FB1">
        <w:rPr>
          <w:rFonts w:ascii="Arial" w:hAnsi="Arial" w:cs="Arial"/>
        </w:rPr>
        <w:t xml:space="preserve"> </w:t>
      </w:r>
      <w:r w:rsidR="0060075A" w:rsidRPr="000B5FB1">
        <w:rPr>
          <w:rFonts w:ascii="Arial" w:hAnsi="Arial" w:cs="Arial"/>
        </w:rPr>
        <w:t>As</w:t>
      </w:r>
      <w:r w:rsidR="00F153E9" w:rsidRPr="000B5FB1">
        <w:rPr>
          <w:rFonts w:ascii="Arial" w:hAnsi="Arial" w:cs="Arial"/>
        </w:rPr>
        <w:t>sistant</w:t>
      </w:r>
    </w:p>
    <w:p w14:paraId="34E3C3C8" w14:textId="74371F38" w:rsidR="003870E1" w:rsidRPr="000B5FB1" w:rsidRDefault="003870E1" w:rsidP="000B5FB1">
      <w:pPr>
        <w:spacing w:line="276" w:lineRule="auto"/>
        <w:rPr>
          <w:rFonts w:ascii="Arial" w:hAnsi="Arial" w:cs="Arial"/>
        </w:rPr>
      </w:pPr>
      <w:r w:rsidRPr="000B5FB1">
        <w:rPr>
          <w:rFonts w:ascii="Arial" w:hAnsi="Arial" w:cs="Arial"/>
        </w:rPr>
        <w:t>Morgan Proverbs</w:t>
      </w:r>
      <w:r w:rsidR="006F29AE" w:rsidRPr="000B5FB1">
        <w:rPr>
          <w:rFonts w:ascii="Arial" w:hAnsi="Arial" w:cs="Arial"/>
        </w:rPr>
        <w:t>, Business Services Officer Chief Executive Office</w:t>
      </w:r>
    </w:p>
    <w:p w14:paraId="402C8B20" w14:textId="282FFE53" w:rsidR="003870E1" w:rsidRPr="000B5FB1" w:rsidRDefault="003870E1" w:rsidP="000B5FB1">
      <w:pPr>
        <w:spacing w:line="276" w:lineRule="auto"/>
        <w:rPr>
          <w:rFonts w:ascii="Arial" w:hAnsi="Arial" w:cs="Arial"/>
        </w:rPr>
      </w:pPr>
      <w:r w:rsidRPr="000B5FB1">
        <w:rPr>
          <w:rFonts w:ascii="Arial" w:hAnsi="Arial" w:cs="Arial"/>
        </w:rPr>
        <w:t>Katie</w:t>
      </w:r>
      <w:r w:rsidR="00F153E9" w:rsidRPr="000B5FB1">
        <w:rPr>
          <w:rFonts w:ascii="Arial" w:hAnsi="Arial" w:cs="Arial"/>
        </w:rPr>
        <w:t xml:space="preserve">, </w:t>
      </w:r>
      <w:r w:rsidR="00B25B04">
        <w:rPr>
          <w:rFonts w:ascii="Arial" w:hAnsi="Arial" w:cs="Arial"/>
        </w:rPr>
        <w:t xml:space="preserve">Family Justice Young People’s Board </w:t>
      </w:r>
      <w:r w:rsidR="00F153E9" w:rsidRPr="000B5FB1">
        <w:rPr>
          <w:rFonts w:ascii="Arial" w:hAnsi="Arial" w:cs="Arial"/>
        </w:rPr>
        <w:t>representative</w:t>
      </w:r>
      <w:r w:rsidRPr="000B5FB1">
        <w:rPr>
          <w:rFonts w:ascii="Arial" w:hAnsi="Arial" w:cs="Arial"/>
        </w:rPr>
        <w:t xml:space="preserve"> </w:t>
      </w:r>
    </w:p>
    <w:p w14:paraId="07E223DE" w14:textId="543C8739" w:rsidR="003870E1" w:rsidRPr="000B5FB1" w:rsidRDefault="0044501C" w:rsidP="000B5FB1">
      <w:pPr>
        <w:spacing w:line="276" w:lineRule="auto"/>
        <w:rPr>
          <w:rFonts w:ascii="Arial" w:hAnsi="Arial" w:cs="Arial"/>
        </w:rPr>
      </w:pPr>
      <w:r>
        <w:rPr>
          <w:rFonts w:ascii="Arial" w:hAnsi="Arial" w:cs="Arial"/>
        </w:rPr>
        <w:t>Ben</w:t>
      </w:r>
      <w:r w:rsidR="00F153E9" w:rsidRPr="000B5FB1">
        <w:rPr>
          <w:rFonts w:ascii="Arial" w:hAnsi="Arial" w:cs="Arial"/>
        </w:rPr>
        <w:t>, F</w:t>
      </w:r>
      <w:r w:rsidR="00B25B04">
        <w:rPr>
          <w:rFonts w:ascii="Arial" w:hAnsi="Arial" w:cs="Arial"/>
        </w:rPr>
        <w:t xml:space="preserve">amily Justice Young People’s Board </w:t>
      </w:r>
      <w:r w:rsidR="00F153E9" w:rsidRPr="000B5FB1">
        <w:rPr>
          <w:rFonts w:ascii="Arial" w:hAnsi="Arial" w:cs="Arial"/>
        </w:rPr>
        <w:t xml:space="preserve"> representative</w:t>
      </w:r>
    </w:p>
    <w:p w14:paraId="0986BBF1" w14:textId="2E03BC19" w:rsidR="003870E1" w:rsidRPr="000B5FB1" w:rsidRDefault="003870E1" w:rsidP="000B5FB1">
      <w:pPr>
        <w:spacing w:line="276" w:lineRule="auto"/>
        <w:rPr>
          <w:rFonts w:ascii="Arial" w:hAnsi="Arial" w:cs="Arial"/>
        </w:rPr>
      </w:pPr>
      <w:r w:rsidRPr="000B5FB1">
        <w:rPr>
          <w:rFonts w:ascii="Arial" w:hAnsi="Arial" w:cs="Arial"/>
        </w:rPr>
        <w:t>Neal Barcoe</w:t>
      </w:r>
      <w:r w:rsidR="00F153E9" w:rsidRPr="000B5FB1">
        <w:rPr>
          <w:rFonts w:ascii="Arial" w:hAnsi="Arial" w:cs="Arial"/>
        </w:rPr>
        <w:t xml:space="preserve">, </w:t>
      </w:r>
      <w:r w:rsidR="00B25B04">
        <w:rPr>
          <w:rFonts w:ascii="Arial" w:hAnsi="Arial" w:cs="Arial"/>
        </w:rPr>
        <w:t>Ministry of Justice</w:t>
      </w:r>
      <w:r w:rsidR="00F153E9" w:rsidRPr="000B5FB1">
        <w:rPr>
          <w:rFonts w:ascii="Arial" w:hAnsi="Arial" w:cs="Arial"/>
        </w:rPr>
        <w:t xml:space="preserve"> representative</w:t>
      </w:r>
    </w:p>
    <w:p w14:paraId="10E4BA2F" w14:textId="6053D3D6" w:rsidR="003870E1" w:rsidRPr="000B5FB1" w:rsidRDefault="003870E1" w:rsidP="000B5FB1">
      <w:pPr>
        <w:spacing w:line="276" w:lineRule="auto"/>
        <w:rPr>
          <w:rFonts w:ascii="Arial" w:hAnsi="Arial" w:cs="Arial"/>
        </w:rPr>
      </w:pPr>
      <w:r w:rsidRPr="000B5FB1">
        <w:rPr>
          <w:rFonts w:ascii="Arial" w:hAnsi="Arial" w:cs="Arial"/>
        </w:rPr>
        <w:t>Alison Wedge</w:t>
      </w:r>
      <w:r w:rsidR="00F153E9" w:rsidRPr="000B5FB1">
        <w:rPr>
          <w:rFonts w:ascii="Arial" w:hAnsi="Arial" w:cs="Arial"/>
        </w:rPr>
        <w:t xml:space="preserve">, </w:t>
      </w:r>
      <w:r w:rsidR="00B25B04">
        <w:rPr>
          <w:rFonts w:ascii="Arial" w:hAnsi="Arial" w:cs="Arial"/>
        </w:rPr>
        <w:t>Ministry of Justice</w:t>
      </w:r>
      <w:r w:rsidR="00F153E9" w:rsidRPr="000B5FB1">
        <w:rPr>
          <w:rFonts w:ascii="Arial" w:hAnsi="Arial" w:cs="Arial"/>
        </w:rPr>
        <w:t xml:space="preserve"> representative</w:t>
      </w:r>
    </w:p>
    <w:p w14:paraId="07DDEDDD" w14:textId="67FADD0C" w:rsidR="00615E8A" w:rsidRPr="000B5FB1" w:rsidRDefault="00615E8A" w:rsidP="000B5FB1">
      <w:pPr>
        <w:spacing w:line="276" w:lineRule="auto"/>
        <w:rPr>
          <w:rFonts w:ascii="Arial" w:hAnsi="Arial" w:cs="Arial"/>
        </w:rPr>
      </w:pPr>
    </w:p>
    <w:p w14:paraId="118C0907" w14:textId="762ADDDA" w:rsidR="00615E8A" w:rsidRPr="000B5FB1" w:rsidRDefault="00615E8A" w:rsidP="000B5FB1">
      <w:pPr>
        <w:spacing w:line="276" w:lineRule="auto"/>
        <w:rPr>
          <w:rFonts w:ascii="Arial" w:hAnsi="Arial" w:cs="Arial"/>
          <w:b/>
          <w:bCs/>
        </w:rPr>
      </w:pPr>
      <w:r w:rsidRPr="000B5FB1">
        <w:rPr>
          <w:rFonts w:ascii="Arial" w:hAnsi="Arial" w:cs="Arial"/>
          <w:b/>
          <w:bCs/>
        </w:rPr>
        <w:t>Guests</w:t>
      </w:r>
    </w:p>
    <w:p w14:paraId="658DE808" w14:textId="3FBF611F" w:rsidR="00615E8A" w:rsidRPr="000B5FB1" w:rsidRDefault="00615E8A" w:rsidP="000B5FB1">
      <w:pPr>
        <w:spacing w:line="276" w:lineRule="auto"/>
        <w:rPr>
          <w:rFonts w:ascii="Arial" w:hAnsi="Arial" w:cs="Arial"/>
        </w:rPr>
      </w:pPr>
      <w:r w:rsidRPr="000B5FB1">
        <w:rPr>
          <w:rFonts w:ascii="Arial" w:hAnsi="Arial" w:cs="Arial"/>
        </w:rPr>
        <w:t xml:space="preserve">Barry </w:t>
      </w:r>
      <w:r w:rsidR="008D654B" w:rsidRPr="000B5FB1">
        <w:rPr>
          <w:rFonts w:ascii="Arial" w:hAnsi="Arial" w:cs="Arial"/>
        </w:rPr>
        <w:t>Tilzey</w:t>
      </w:r>
      <w:r w:rsidRPr="000B5FB1">
        <w:rPr>
          <w:rFonts w:ascii="Arial" w:hAnsi="Arial" w:cs="Arial"/>
        </w:rPr>
        <w:t xml:space="preserve">, Head of </w:t>
      </w:r>
      <w:r w:rsidR="008D654B" w:rsidRPr="000B5FB1">
        <w:rPr>
          <w:rFonts w:ascii="Arial" w:hAnsi="Arial" w:cs="Arial"/>
        </w:rPr>
        <w:t>Practice (NIS) – item 2.1</w:t>
      </w:r>
      <w:r w:rsidR="00312FA4">
        <w:rPr>
          <w:rFonts w:ascii="Arial" w:hAnsi="Arial" w:cs="Arial"/>
        </w:rPr>
        <w:t>2</w:t>
      </w:r>
    </w:p>
    <w:p w14:paraId="3AC07CDC" w14:textId="77777777" w:rsidR="003870E1" w:rsidRPr="000B5FB1" w:rsidRDefault="003870E1" w:rsidP="000B5FB1">
      <w:pPr>
        <w:spacing w:line="276" w:lineRule="auto"/>
        <w:rPr>
          <w:rFonts w:ascii="Arial" w:hAnsi="Arial" w:cs="Arial"/>
        </w:rPr>
      </w:pPr>
    </w:p>
    <w:p w14:paraId="4A007402" w14:textId="77777777" w:rsidR="003870E1" w:rsidRPr="000B5FB1" w:rsidRDefault="003870E1" w:rsidP="000B5FB1">
      <w:pPr>
        <w:spacing w:line="276" w:lineRule="auto"/>
        <w:rPr>
          <w:rFonts w:ascii="Arial" w:hAnsi="Arial" w:cs="Arial"/>
          <w:b/>
          <w:bCs/>
        </w:rPr>
      </w:pPr>
      <w:r w:rsidRPr="000B5FB1">
        <w:rPr>
          <w:rFonts w:ascii="Arial" w:hAnsi="Arial" w:cs="Arial"/>
          <w:b/>
          <w:bCs/>
        </w:rPr>
        <w:t>Apologies</w:t>
      </w:r>
    </w:p>
    <w:p w14:paraId="05F5D0DF" w14:textId="553487F0" w:rsidR="003870E1" w:rsidRPr="000B5FB1" w:rsidRDefault="003870E1" w:rsidP="000B5FB1">
      <w:pPr>
        <w:spacing w:line="276" w:lineRule="auto"/>
        <w:rPr>
          <w:rFonts w:ascii="Arial" w:hAnsi="Arial" w:cs="Arial"/>
        </w:rPr>
      </w:pPr>
      <w:r w:rsidRPr="000B5FB1">
        <w:rPr>
          <w:rFonts w:ascii="Arial" w:hAnsi="Arial" w:cs="Arial"/>
        </w:rPr>
        <w:t>Jack Cordery</w:t>
      </w:r>
      <w:r w:rsidR="00D91CDE" w:rsidRPr="000B5FB1">
        <w:rPr>
          <w:rFonts w:ascii="Arial" w:hAnsi="Arial" w:cs="Arial"/>
        </w:rPr>
        <w:t xml:space="preserve">, </w:t>
      </w:r>
      <w:r w:rsidR="008E2DF3">
        <w:rPr>
          <w:rFonts w:ascii="Arial" w:hAnsi="Arial" w:cs="Arial"/>
        </w:rPr>
        <w:t xml:space="preserve">National </w:t>
      </w:r>
      <w:r w:rsidR="00963CD9">
        <w:rPr>
          <w:rFonts w:ascii="Arial" w:hAnsi="Arial" w:cs="Arial"/>
        </w:rPr>
        <w:t xml:space="preserve">Director of Operations </w:t>
      </w:r>
    </w:p>
    <w:p w14:paraId="191C41F1" w14:textId="60628F6C" w:rsidR="00340CEB" w:rsidRDefault="003870E1" w:rsidP="000B5FB1">
      <w:pPr>
        <w:spacing w:line="276" w:lineRule="auto"/>
        <w:rPr>
          <w:rFonts w:ascii="Arial" w:hAnsi="Arial" w:cs="Arial"/>
        </w:rPr>
      </w:pPr>
      <w:r w:rsidRPr="000B5FB1">
        <w:rPr>
          <w:rFonts w:ascii="Arial" w:hAnsi="Arial" w:cs="Arial"/>
        </w:rPr>
        <w:t>Colette Jacobs</w:t>
      </w:r>
      <w:r w:rsidR="00D91CDE" w:rsidRPr="000B5FB1">
        <w:rPr>
          <w:rFonts w:ascii="Arial" w:hAnsi="Arial" w:cs="Arial"/>
        </w:rPr>
        <w:t xml:space="preserve">, Head of Communications </w:t>
      </w:r>
    </w:p>
    <w:p w14:paraId="4024FCD3" w14:textId="40E5A1B3" w:rsidR="006035DA" w:rsidRPr="000B5FB1" w:rsidRDefault="006035DA" w:rsidP="000B5FB1">
      <w:pPr>
        <w:spacing w:line="276" w:lineRule="auto"/>
        <w:rPr>
          <w:rFonts w:ascii="Arial" w:hAnsi="Arial" w:cs="Arial"/>
        </w:rPr>
      </w:pPr>
      <w:r w:rsidRPr="000B5FB1">
        <w:rPr>
          <w:rFonts w:ascii="Arial" w:hAnsi="Arial" w:cs="Arial"/>
        </w:rPr>
        <w:t>Nicola Blakebrough, Corporate Manager (Secretariat Services)</w:t>
      </w:r>
    </w:p>
    <w:p w14:paraId="31D06436" w14:textId="22A14A8E" w:rsidR="009B77C8" w:rsidRPr="000B5FB1" w:rsidRDefault="009B77C8" w:rsidP="000B5FB1">
      <w:pPr>
        <w:spacing w:line="276" w:lineRule="auto"/>
        <w:rPr>
          <w:rFonts w:ascii="Arial" w:hAnsi="Arial" w:cs="Arial"/>
        </w:rPr>
      </w:pPr>
    </w:p>
    <w:p w14:paraId="4A8EAA6C" w14:textId="168D9846" w:rsidR="009B77C8" w:rsidRDefault="009B77C8" w:rsidP="000B5FB1">
      <w:pPr>
        <w:pStyle w:val="NoSpacing"/>
        <w:spacing w:line="276" w:lineRule="auto"/>
        <w:rPr>
          <w:rFonts w:ascii="Arial" w:hAnsi="Arial" w:cs="Arial"/>
          <w:bCs/>
          <w:i/>
          <w:iCs/>
        </w:rPr>
      </w:pPr>
      <w:r w:rsidRPr="000B5FB1">
        <w:rPr>
          <w:rFonts w:ascii="Arial" w:hAnsi="Arial" w:cs="Arial"/>
          <w:bCs/>
          <w:i/>
          <w:iCs/>
        </w:rPr>
        <w:t xml:space="preserve">A list of stakeholders </w:t>
      </w:r>
      <w:r w:rsidR="00D93354">
        <w:rPr>
          <w:rFonts w:ascii="Arial" w:hAnsi="Arial" w:cs="Arial"/>
          <w:bCs/>
          <w:i/>
          <w:iCs/>
        </w:rPr>
        <w:t xml:space="preserve">who attended </w:t>
      </w:r>
      <w:r w:rsidRPr="000B5FB1">
        <w:rPr>
          <w:rFonts w:ascii="Arial" w:hAnsi="Arial" w:cs="Arial"/>
          <w:bCs/>
          <w:i/>
          <w:iCs/>
        </w:rPr>
        <w:t>to observe the meeting is attached at appendix 1</w:t>
      </w:r>
      <w:r w:rsidR="00AA38F4">
        <w:rPr>
          <w:rFonts w:ascii="Arial" w:hAnsi="Arial" w:cs="Arial"/>
          <w:bCs/>
          <w:i/>
          <w:iCs/>
        </w:rPr>
        <w:t>.</w:t>
      </w:r>
    </w:p>
    <w:p w14:paraId="6FF99956" w14:textId="77777777" w:rsidR="000B5FB1" w:rsidRPr="000B5FB1" w:rsidRDefault="000B5FB1" w:rsidP="000B5FB1">
      <w:pPr>
        <w:pStyle w:val="NoSpacing"/>
        <w:spacing w:line="276" w:lineRule="auto"/>
        <w:rPr>
          <w:rFonts w:ascii="Arial" w:hAnsi="Arial" w:cs="Arial"/>
          <w:bCs/>
        </w:rPr>
      </w:pPr>
    </w:p>
    <w:p w14:paraId="3C1D3376" w14:textId="77777777" w:rsidR="00283182" w:rsidRPr="000B5FB1" w:rsidRDefault="00283182" w:rsidP="000B5FB1">
      <w:pPr>
        <w:pStyle w:val="ListParagraph"/>
        <w:numPr>
          <w:ilvl w:val="0"/>
          <w:numId w:val="2"/>
        </w:numPr>
        <w:spacing w:line="276" w:lineRule="auto"/>
        <w:rPr>
          <w:rFonts w:ascii="Arial" w:eastAsia="Times New Roman" w:hAnsi="Arial" w:cs="Arial"/>
          <w:b/>
          <w:bCs/>
        </w:rPr>
      </w:pPr>
      <w:r w:rsidRPr="000B5FB1">
        <w:rPr>
          <w:rFonts w:ascii="Arial" w:eastAsia="Times New Roman" w:hAnsi="Arial" w:cs="Arial"/>
          <w:b/>
          <w:bCs/>
        </w:rPr>
        <w:lastRenderedPageBreak/>
        <w:t>Introduction from the Chair</w:t>
      </w:r>
    </w:p>
    <w:p w14:paraId="474C0D4F" w14:textId="77777777" w:rsidR="00283182" w:rsidRPr="000B5FB1" w:rsidRDefault="00283182" w:rsidP="000B5FB1">
      <w:pPr>
        <w:spacing w:line="276" w:lineRule="auto"/>
        <w:rPr>
          <w:rFonts w:ascii="Arial" w:eastAsia="Times New Roman" w:hAnsi="Arial" w:cs="Arial"/>
          <w:b/>
          <w:bCs/>
        </w:rPr>
      </w:pPr>
    </w:p>
    <w:p w14:paraId="4BA76890" w14:textId="77777777" w:rsidR="00283182" w:rsidRPr="000B5FB1" w:rsidRDefault="00283182" w:rsidP="000B5FB1">
      <w:pPr>
        <w:pStyle w:val="ListParagraph"/>
        <w:numPr>
          <w:ilvl w:val="1"/>
          <w:numId w:val="2"/>
        </w:numPr>
        <w:spacing w:line="276" w:lineRule="auto"/>
        <w:ind w:left="432"/>
        <w:rPr>
          <w:rFonts w:ascii="Arial" w:eastAsia="Times New Roman" w:hAnsi="Arial" w:cs="Arial"/>
          <w:b/>
          <w:bCs/>
        </w:rPr>
      </w:pPr>
      <w:r w:rsidRPr="000B5FB1">
        <w:rPr>
          <w:rFonts w:ascii="Arial" w:eastAsia="Times New Roman" w:hAnsi="Arial" w:cs="Arial"/>
          <w:b/>
          <w:bCs/>
        </w:rPr>
        <w:t>Welcome and apologies</w:t>
      </w:r>
    </w:p>
    <w:p w14:paraId="7063467C" w14:textId="77777777" w:rsidR="00283182" w:rsidRPr="000B5FB1" w:rsidRDefault="00283182" w:rsidP="000B5FB1">
      <w:pPr>
        <w:spacing w:line="276" w:lineRule="auto"/>
        <w:rPr>
          <w:rFonts w:ascii="Arial" w:eastAsia="Times New Roman" w:hAnsi="Arial" w:cs="Arial"/>
          <w:b/>
          <w:bCs/>
        </w:rPr>
      </w:pPr>
    </w:p>
    <w:p w14:paraId="6FD7EAD8" w14:textId="21DBE022" w:rsidR="00A11F23" w:rsidRDefault="00A11F23" w:rsidP="00A11F23">
      <w:pPr>
        <w:spacing w:line="276" w:lineRule="auto"/>
        <w:rPr>
          <w:rFonts w:ascii="Arial" w:eastAsia="Times New Roman" w:hAnsi="Arial" w:cs="Arial"/>
        </w:rPr>
      </w:pPr>
      <w:r w:rsidRPr="000B5FB1">
        <w:rPr>
          <w:rFonts w:ascii="Arial" w:eastAsia="Times New Roman" w:hAnsi="Arial" w:cs="Arial"/>
        </w:rPr>
        <w:t xml:space="preserve">The Chair welcomed everyone to the Cafcass Board meeting and highlighted that the meeting was being held as an open meeting. The Chair welcomed stakeholders who were attending to observe the meeting and thanked them for taking the time, reminding them that they had the opportunity to submit questions </w:t>
      </w:r>
      <w:r w:rsidR="00233580">
        <w:rPr>
          <w:rFonts w:ascii="Arial" w:eastAsia="Times New Roman" w:hAnsi="Arial" w:cs="Arial"/>
        </w:rPr>
        <w:t>in advance of</w:t>
      </w:r>
      <w:r w:rsidRPr="000B5FB1">
        <w:rPr>
          <w:rFonts w:ascii="Arial" w:eastAsia="Times New Roman" w:hAnsi="Arial" w:cs="Arial"/>
        </w:rPr>
        <w:t xml:space="preserve"> </w:t>
      </w:r>
      <w:r w:rsidR="00233580">
        <w:rPr>
          <w:rFonts w:ascii="Arial" w:eastAsia="Times New Roman" w:hAnsi="Arial" w:cs="Arial"/>
        </w:rPr>
        <w:t>the</w:t>
      </w:r>
      <w:r w:rsidRPr="000B5FB1">
        <w:rPr>
          <w:rFonts w:ascii="Arial" w:eastAsia="Times New Roman" w:hAnsi="Arial" w:cs="Arial"/>
        </w:rPr>
        <w:t xml:space="preserve"> meeting or afterwards if they wished to follow up on a particular matter.  </w:t>
      </w:r>
    </w:p>
    <w:p w14:paraId="3EB7BB1B" w14:textId="77777777" w:rsidR="00A11F23" w:rsidRDefault="00A11F23" w:rsidP="00A67C04">
      <w:pPr>
        <w:spacing w:line="276" w:lineRule="auto"/>
        <w:jc w:val="both"/>
        <w:rPr>
          <w:rFonts w:ascii="Arial" w:eastAsia="Times New Roman" w:hAnsi="Arial" w:cs="Arial"/>
        </w:rPr>
      </w:pPr>
    </w:p>
    <w:p w14:paraId="30BE9CD1" w14:textId="51932C6F" w:rsidR="00A67C04" w:rsidRDefault="00B93753" w:rsidP="00A67C04">
      <w:pPr>
        <w:spacing w:line="276" w:lineRule="auto"/>
        <w:jc w:val="both"/>
        <w:rPr>
          <w:rFonts w:ascii="Arial" w:eastAsia="Times New Roman" w:hAnsi="Arial" w:cs="Arial"/>
        </w:rPr>
      </w:pPr>
      <w:r>
        <w:rPr>
          <w:rFonts w:ascii="Arial" w:eastAsia="Times New Roman" w:hAnsi="Arial" w:cs="Arial"/>
        </w:rPr>
        <w:t>The Chair</w:t>
      </w:r>
      <w:r w:rsidR="00BD6C44">
        <w:rPr>
          <w:rFonts w:ascii="Arial" w:eastAsia="Times New Roman" w:hAnsi="Arial" w:cs="Arial"/>
        </w:rPr>
        <w:t xml:space="preserve"> </w:t>
      </w:r>
      <w:r>
        <w:rPr>
          <w:rFonts w:ascii="Arial" w:eastAsia="Times New Roman" w:hAnsi="Arial" w:cs="Arial"/>
        </w:rPr>
        <w:t xml:space="preserve">welcomed </w:t>
      </w:r>
      <w:r w:rsidR="00BD6C44">
        <w:rPr>
          <w:rFonts w:ascii="Arial" w:eastAsia="Times New Roman" w:hAnsi="Arial" w:cs="Arial"/>
        </w:rPr>
        <w:t>Adam Bowles</w:t>
      </w:r>
      <w:r w:rsidR="002F5C6C">
        <w:rPr>
          <w:rFonts w:ascii="Arial" w:eastAsia="Times New Roman" w:hAnsi="Arial" w:cs="Arial"/>
        </w:rPr>
        <w:t xml:space="preserve">, </w:t>
      </w:r>
      <w:r w:rsidR="00BD6C44">
        <w:rPr>
          <w:rFonts w:ascii="Arial" w:eastAsia="Times New Roman" w:hAnsi="Arial" w:cs="Arial"/>
        </w:rPr>
        <w:t>Cafcass’ new interim Head of Human Resources and Organisational Development</w:t>
      </w:r>
      <w:r w:rsidR="002F5C6C">
        <w:rPr>
          <w:rFonts w:ascii="Arial" w:eastAsia="Times New Roman" w:hAnsi="Arial" w:cs="Arial"/>
        </w:rPr>
        <w:t xml:space="preserve">, who was attending his first Board meeting. </w:t>
      </w:r>
    </w:p>
    <w:p w14:paraId="6D2F614A" w14:textId="13B6E758" w:rsidR="009348ED" w:rsidRDefault="009348ED" w:rsidP="000B5FB1">
      <w:pPr>
        <w:spacing w:line="276" w:lineRule="auto"/>
        <w:rPr>
          <w:rFonts w:ascii="Arial" w:eastAsia="Times New Roman" w:hAnsi="Arial" w:cs="Arial"/>
          <w:b/>
          <w:bCs/>
        </w:rPr>
      </w:pPr>
    </w:p>
    <w:p w14:paraId="4DB434FD" w14:textId="77777777" w:rsidR="009348ED" w:rsidRPr="000B5FB1" w:rsidRDefault="009348ED" w:rsidP="000B5FB1">
      <w:pPr>
        <w:pStyle w:val="ListParagraph"/>
        <w:numPr>
          <w:ilvl w:val="1"/>
          <w:numId w:val="2"/>
        </w:numPr>
        <w:spacing w:line="276" w:lineRule="auto"/>
        <w:ind w:left="432"/>
        <w:rPr>
          <w:rFonts w:ascii="Arial" w:eastAsia="Times New Roman" w:hAnsi="Arial" w:cs="Arial"/>
          <w:b/>
          <w:bCs/>
        </w:rPr>
      </w:pPr>
      <w:r w:rsidRPr="000B5FB1">
        <w:rPr>
          <w:rFonts w:ascii="Arial" w:eastAsia="Times New Roman" w:hAnsi="Arial" w:cs="Arial"/>
          <w:b/>
          <w:bCs/>
        </w:rPr>
        <w:t>Declarations of interest</w:t>
      </w:r>
    </w:p>
    <w:p w14:paraId="1561B756" w14:textId="77777777" w:rsidR="009348ED" w:rsidRPr="000B5FB1" w:rsidRDefault="009348ED" w:rsidP="000B5FB1">
      <w:pPr>
        <w:spacing w:line="276" w:lineRule="auto"/>
        <w:rPr>
          <w:rFonts w:ascii="Arial" w:eastAsia="Times New Roman" w:hAnsi="Arial" w:cs="Arial"/>
          <w:b/>
          <w:bCs/>
        </w:rPr>
      </w:pPr>
    </w:p>
    <w:p w14:paraId="60C32785" w14:textId="77777777" w:rsidR="009348ED" w:rsidRPr="000B5FB1" w:rsidRDefault="009348ED" w:rsidP="000B5FB1">
      <w:pPr>
        <w:spacing w:line="276" w:lineRule="auto"/>
        <w:rPr>
          <w:rFonts w:ascii="Arial" w:eastAsia="Times New Roman" w:hAnsi="Arial" w:cs="Arial"/>
        </w:rPr>
      </w:pPr>
      <w:r w:rsidRPr="000B5FB1">
        <w:rPr>
          <w:rFonts w:ascii="Arial" w:eastAsia="Times New Roman" w:hAnsi="Arial" w:cs="Arial"/>
        </w:rPr>
        <w:t xml:space="preserve">No declarations of interest were received. </w:t>
      </w:r>
    </w:p>
    <w:p w14:paraId="39D00BE2" w14:textId="77777777" w:rsidR="009348ED" w:rsidRPr="000B5FB1" w:rsidRDefault="009348ED" w:rsidP="000B5FB1">
      <w:pPr>
        <w:spacing w:line="276" w:lineRule="auto"/>
        <w:rPr>
          <w:rFonts w:ascii="Arial" w:eastAsia="Times New Roman" w:hAnsi="Arial" w:cs="Arial"/>
        </w:rPr>
      </w:pPr>
    </w:p>
    <w:p w14:paraId="7D64AC86" w14:textId="77777777" w:rsidR="009348ED" w:rsidRPr="000B5FB1" w:rsidRDefault="009348ED" w:rsidP="000B5FB1">
      <w:pPr>
        <w:pStyle w:val="ListParagraph"/>
        <w:numPr>
          <w:ilvl w:val="1"/>
          <w:numId w:val="2"/>
        </w:numPr>
        <w:spacing w:line="276" w:lineRule="auto"/>
        <w:ind w:left="432"/>
        <w:rPr>
          <w:rFonts w:ascii="Arial" w:eastAsia="Times New Roman" w:hAnsi="Arial" w:cs="Arial"/>
          <w:b/>
          <w:bCs/>
        </w:rPr>
      </w:pPr>
      <w:r w:rsidRPr="000B5FB1">
        <w:rPr>
          <w:rFonts w:ascii="Arial" w:eastAsia="Times New Roman" w:hAnsi="Arial" w:cs="Arial"/>
          <w:b/>
          <w:bCs/>
        </w:rPr>
        <w:t>Minutes, actions, and matters arising</w:t>
      </w:r>
    </w:p>
    <w:p w14:paraId="1A3B7F34" w14:textId="77777777" w:rsidR="009348ED" w:rsidRPr="000B5FB1" w:rsidRDefault="009348ED" w:rsidP="000B5FB1">
      <w:pPr>
        <w:spacing w:line="276" w:lineRule="auto"/>
        <w:rPr>
          <w:rFonts w:ascii="Arial" w:eastAsia="Times New Roman" w:hAnsi="Arial" w:cs="Arial"/>
          <w:b/>
          <w:bCs/>
        </w:rPr>
      </w:pPr>
    </w:p>
    <w:p w14:paraId="778B9E5E" w14:textId="5B6BD2FC" w:rsidR="009348ED" w:rsidRPr="000B5FB1" w:rsidRDefault="009348ED" w:rsidP="000B5FB1">
      <w:pPr>
        <w:spacing w:line="276" w:lineRule="auto"/>
        <w:rPr>
          <w:rFonts w:ascii="Arial" w:hAnsi="Arial" w:cs="Arial"/>
          <w:bCs/>
        </w:rPr>
      </w:pPr>
      <w:r w:rsidRPr="000B5FB1">
        <w:rPr>
          <w:rFonts w:ascii="Arial" w:eastAsia="Times New Roman" w:hAnsi="Arial" w:cs="Arial"/>
        </w:rPr>
        <w:t>The minutes of the previous meeting were approved as an accurate record.</w:t>
      </w:r>
    </w:p>
    <w:p w14:paraId="648DC947" w14:textId="2E6F899A" w:rsidR="00E963E5" w:rsidRPr="000B5FB1" w:rsidRDefault="00E963E5" w:rsidP="000B5FB1">
      <w:pPr>
        <w:spacing w:line="276" w:lineRule="auto"/>
        <w:rPr>
          <w:rFonts w:ascii="Arial" w:hAnsi="Arial" w:cs="Arial"/>
        </w:rPr>
      </w:pPr>
    </w:p>
    <w:p w14:paraId="07FEA680" w14:textId="73C9C304" w:rsidR="00E963E5" w:rsidRPr="000B5FB1" w:rsidRDefault="005E0477" w:rsidP="000B5FB1">
      <w:pPr>
        <w:pStyle w:val="ListParagraph"/>
        <w:numPr>
          <w:ilvl w:val="0"/>
          <w:numId w:val="2"/>
        </w:numPr>
        <w:spacing w:line="276" w:lineRule="auto"/>
        <w:rPr>
          <w:rFonts w:ascii="Arial" w:eastAsia="Times New Roman" w:hAnsi="Arial" w:cs="Arial"/>
          <w:b/>
          <w:bCs/>
        </w:rPr>
      </w:pPr>
      <w:bookmarkStart w:id="1" w:name="_Hlk74043623"/>
      <w:r w:rsidRPr="000B5FB1">
        <w:rPr>
          <w:rFonts w:ascii="Arial" w:eastAsia="Times New Roman" w:hAnsi="Arial" w:cs="Arial"/>
          <w:b/>
          <w:bCs/>
        </w:rPr>
        <w:t>Chief Executive Officer’s Report</w:t>
      </w:r>
    </w:p>
    <w:bookmarkEnd w:id="1"/>
    <w:p w14:paraId="2D818E44" w14:textId="3D28E39E" w:rsidR="005E0477" w:rsidRPr="000B5FB1" w:rsidRDefault="005E0477" w:rsidP="000B5FB1">
      <w:pPr>
        <w:spacing w:line="276" w:lineRule="auto"/>
        <w:rPr>
          <w:rFonts w:ascii="Arial" w:eastAsia="Times New Roman" w:hAnsi="Arial" w:cs="Arial"/>
          <w:b/>
          <w:bCs/>
        </w:rPr>
      </w:pPr>
    </w:p>
    <w:p w14:paraId="7D367023" w14:textId="1795AB54" w:rsidR="00456C76" w:rsidRPr="000B5FB1" w:rsidRDefault="00456C76" w:rsidP="00FE782E">
      <w:pPr>
        <w:spacing w:line="276" w:lineRule="auto"/>
        <w:jc w:val="both"/>
        <w:rPr>
          <w:rFonts w:ascii="Arial" w:eastAsia="Times New Roman" w:hAnsi="Arial" w:cs="Arial"/>
        </w:rPr>
      </w:pPr>
      <w:r w:rsidRPr="000B5FB1">
        <w:rPr>
          <w:rFonts w:ascii="Arial" w:eastAsia="Times New Roman" w:hAnsi="Arial" w:cs="Arial"/>
        </w:rPr>
        <w:t xml:space="preserve">The Chief Executive Officer informed the Board that the report would </w:t>
      </w:r>
      <w:r w:rsidR="00D152CE">
        <w:rPr>
          <w:rFonts w:ascii="Arial" w:eastAsia="Times New Roman" w:hAnsi="Arial" w:cs="Arial"/>
        </w:rPr>
        <w:t>comprise</w:t>
      </w:r>
      <w:r w:rsidR="00E52ECF" w:rsidRPr="000B5FB1">
        <w:rPr>
          <w:rFonts w:ascii="Arial" w:eastAsia="Times New Roman" w:hAnsi="Arial" w:cs="Arial"/>
        </w:rPr>
        <w:t xml:space="preserve"> of updates </w:t>
      </w:r>
      <w:r w:rsidR="0059573A" w:rsidRPr="000B5FB1">
        <w:rPr>
          <w:rFonts w:ascii="Arial" w:eastAsia="Times New Roman" w:hAnsi="Arial" w:cs="Arial"/>
        </w:rPr>
        <w:t xml:space="preserve">from the </w:t>
      </w:r>
      <w:r w:rsidR="00233580">
        <w:rPr>
          <w:rFonts w:ascii="Arial" w:eastAsia="Times New Roman" w:hAnsi="Arial" w:cs="Arial"/>
        </w:rPr>
        <w:t>corporate management team</w:t>
      </w:r>
      <w:r w:rsidR="0059573A" w:rsidRPr="000B5FB1">
        <w:rPr>
          <w:rFonts w:ascii="Arial" w:eastAsia="Times New Roman" w:hAnsi="Arial" w:cs="Arial"/>
        </w:rPr>
        <w:t xml:space="preserve"> on </w:t>
      </w:r>
      <w:r w:rsidR="0059185E" w:rsidRPr="000B5FB1">
        <w:rPr>
          <w:rFonts w:ascii="Arial" w:eastAsia="Times New Roman" w:hAnsi="Arial" w:cs="Arial"/>
        </w:rPr>
        <w:t>COVI</w:t>
      </w:r>
      <w:r w:rsidR="00E52ECF" w:rsidRPr="000B5FB1">
        <w:rPr>
          <w:rFonts w:ascii="Arial" w:eastAsia="Times New Roman" w:hAnsi="Arial" w:cs="Arial"/>
        </w:rPr>
        <w:t>D</w:t>
      </w:r>
      <w:r w:rsidR="00714F40" w:rsidRPr="000B5FB1">
        <w:rPr>
          <w:rFonts w:ascii="Arial" w:eastAsia="Times New Roman" w:hAnsi="Arial" w:cs="Arial"/>
        </w:rPr>
        <w:t>-19</w:t>
      </w:r>
      <w:r w:rsidR="00252317">
        <w:rPr>
          <w:rFonts w:ascii="Arial" w:eastAsia="Times New Roman" w:hAnsi="Arial" w:cs="Arial"/>
        </w:rPr>
        <w:t xml:space="preserve"> </w:t>
      </w:r>
      <w:r w:rsidR="002349DA">
        <w:rPr>
          <w:rFonts w:ascii="Arial" w:eastAsia="Times New Roman" w:hAnsi="Arial" w:cs="Arial"/>
        </w:rPr>
        <w:t xml:space="preserve">impact, </w:t>
      </w:r>
      <w:r w:rsidR="00415903" w:rsidRPr="000B5FB1">
        <w:rPr>
          <w:rFonts w:ascii="Arial" w:eastAsia="Times New Roman" w:hAnsi="Arial" w:cs="Arial"/>
        </w:rPr>
        <w:t>practice</w:t>
      </w:r>
      <w:r w:rsidR="002349DA">
        <w:rPr>
          <w:rFonts w:ascii="Arial" w:eastAsia="Times New Roman" w:hAnsi="Arial" w:cs="Arial"/>
        </w:rPr>
        <w:t xml:space="preserve"> and </w:t>
      </w:r>
      <w:r w:rsidR="00415903" w:rsidRPr="000B5FB1">
        <w:rPr>
          <w:rFonts w:ascii="Arial" w:eastAsia="Times New Roman" w:hAnsi="Arial" w:cs="Arial"/>
        </w:rPr>
        <w:t>people</w:t>
      </w:r>
      <w:r w:rsidR="00063CB7" w:rsidRPr="000B5FB1">
        <w:rPr>
          <w:rFonts w:ascii="Arial" w:eastAsia="Times New Roman" w:hAnsi="Arial" w:cs="Arial"/>
        </w:rPr>
        <w:t>.</w:t>
      </w:r>
    </w:p>
    <w:p w14:paraId="03B1E04B" w14:textId="6EDDC109" w:rsidR="00714F40" w:rsidRPr="000B5FB1" w:rsidRDefault="00714F40" w:rsidP="00FE782E">
      <w:pPr>
        <w:spacing w:line="276" w:lineRule="auto"/>
        <w:jc w:val="both"/>
        <w:rPr>
          <w:rFonts w:ascii="Arial" w:eastAsia="Times New Roman" w:hAnsi="Arial" w:cs="Arial"/>
        </w:rPr>
      </w:pPr>
    </w:p>
    <w:p w14:paraId="50EBAB4F" w14:textId="3B3E4061" w:rsidR="00FD0196" w:rsidRPr="000B5FB1" w:rsidRDefault="000D6616" w:rsidP="000B5FB1">
      <w:pPr>
        <w:pStyle w:val="ListParagraph"/>
        <w:numPr>
          <w:ilvl w:val="1"/>
          <w:numId w:val="2"/>
        </w:numPr>
        <w:spacing w:line="276" w:lineRule="auto"/>
        <w:ind w:left="432"/>
        <w:rPr>
          <w:rFonts w:ascii="Arial" w:eastAsia="Times New Roman" w:hAnsi="Arial" w:cs="Arial"/>
          <w:b/>
          <w:bCs/>
        </w:rPr>
      </w:pPr>
      <w:r w:rsidRPr="000B5FB1">
        <w:rPr>
          <w:rFonts w:ascii="Arial" w:eastAsia="Times New Roman" w:hAnsi="Arial" w:cs="Arial"/>
          <w:b/>
          <w:bCs/>
        </w:rPr>
        <w:t>COVID-19 overview</w:t>
      </w:r>
      <w:r w:rsidR="00E16C55" w:rsidRPr="000B5FB1">
        <w:rPr>
          <w:rFonts w:ascii="Arial" w:eastAsia="Times New Roman" w:hAnsi="Arial" w:cs="Arial"/>
          <w:b/>
          <w:bCs/>
        </w:rPr>
        <w:t xml:space="preserve"> and the numbers</w:t>
      </w:r>
    </w:p>
    <w:p w14:paraId="5E389DE8" w14:textId="4EEDD46E" w:rsidR="00E16C55" w:rsidRPr="000B5FB1" w:rsidRDefault="00E16C55" w:rsidP="000B5FB1">
      <w:pPr>
        <w:spacing w:line="276" w:lineRule="auto"/>
        <w:rPr>
          <w:rFonts w:ascii="Arial" w:eastAsia="Times New Roman" w:hAnsi="Arial" w:cs="Arial"/>
          <w:b/>
          <w:bCs/>
        </w:rPr>
      </w:pPr>
    </w:p>
    <w:p w14:paraId="1E69A393" w14:textId="635887DC" w:rsidR="00E71415" w:rsidRDefault="00E71415" w:rsidP="00E71415">
      <w:pPr>
        <w:spacing w:line="276" w:lineRule="auto"/>
        <w:jc w:val="both"/>
        <w:rPr>
          <w:rFonts w:ascii="Arial" w:eastAsia="Times New Roman" w:hAnsi="Arial" w:cs="Arial"/>
        </w:rPr>
      </w:pPr>
      <w:r>
        <w:rPr>
          <w:rFonts w:ascii="Arial" w:eastAsia="Times New Roman" w:hAnsi="Arial" w:cs="Arial"/>
        </w:rPr>
        <w:t>It was noted the Chief Executive Officer’s Report had been drafted before the Prime Minister’s announcement on Monday, signalling the government’s intention to relax COVID-19 restrictions from 19</w:t>
      </w:r>
      <w:r w:rsidR="00EC57D4">
        <w:rPr>
          <w:rFonts w:ascii="Arial" w:eastAsia="Times New Roman" w:hAnsi="Arial" w:cs="Arial"/>
        </w:rPr>
        <w:t xml:space="preserve"> July 2021</w:t>
      </w:r>
      <w:r>
        <w:rPr>
          <w:rFonts w:ascii="Arial" w:eastAsia="Times New Roman" w:hAnsi="Arial" w:cs="Arial"/>
        </w:rPr>
        <w:t>, and as such did not include Cafcass’ response</w:t>
      </w:r>
      <w:r w:rsidR="00EC57D4">
        <w:rPr>
          <w:rFonts w:ascii="Arial" w:eastAsia="Times New Roman" w:hAnsi="Arial" w:cs="Arial"/>
        </w:rPr>
        <w:t xml:space="preserve"> </w:t>
      </w:r>
      <w:r w:rsidR="004A7E50">
        <w:rPr>
          <w:rFonts w:ascii="Arial" w:eastAsia="Times New Roman" w:hAnsi="Arial" w:cs="Arial"/>
        </w:rPr>
        <w:t>to that change</w:t>
      </w:r>
      <w:r w:rsidR="00E66252">
        <w:rPr>
          <w:rFonts w:ascii="Arial" w:eastAsia="Times New Roman" w:hAnsi="Arial" w:cs="Arial"/>
        </w:rPr>
        <w:t>,</w:t>
      </w:r>
      <w:r w:rsidR="002962C6">
        <w:rPr>
          <w:rFonts w:ascii="Arial" w:eastAsia="Times New Roman" w:hAnsi="Arial" w:cs="Arial"/>
        </w:rPr>
        <w:t xml:space="preserve"> </w:t>
      </w:r>
      <w:r w:rsidR="004A7E50">
        <w:rPr>
          <w:rFonts w:ascii="Arial" w:eastAsia="Times New Roman" w:hAnsi="Arial" w:cs="Arial"/>
        </w:rPr>
        <w:t xml:space="preserve">however </w:t>
      </w:r>
      <w:r w:rsidR="0064133F">
        <w:rPr>
          <w:rFonts w:ascii="Arial" w:eastAsia="Times New Roman" w:hAnsi="Arial" w:cs="Arial"/>
        </w:rPr>
        <w:t xml:space="preserve">that </w:t>
      </w:r>
      <w:r w:rsidR="00967407">
        <w:rPr>
          <w:rFonts w:ascii="Arial" w:eastAsia="Times New Roman" w:hAnsi="Arial" w:cs="Arial"/>
        </w:rPr>
        <w:t>a flexible approach to working arrangements</w:t>
      </w:r>
      <w:r w:rsidR="003B5826">
        <w:rPr>
          <w:rFonts w:ascii="Arial" w:eastAsia="Times New Roman" w:hAnsi="Arial" w:cs="Arial"/>
        </w:rPr>
        <w:t xml:space="preserve"> would continue</w:t>
      </w:r>
      <w:r w:rsidR="00967407">
        <w:rPr>
          <w:rFonts w:ascii="Arial" w:eastAsia="Times New Roman" w:hAnsi="Arial" w:cs="Arial"/>
        </w:rPr>
        <w:t xml:space="preserve">. </w:t>
      </w:r>
    </w:p>
    <w:p w14:paraId="79630430" w14:textId="77777777" w:rsidR="00357CDD" w:rsidRDefault="00357CDD" w:rsidP="000B5FB1">
      <w:pPr>
        <w:spacing w:line="276" w:lineRule="auto"/>
        <w:rPr>
          <w:rFonts w:ascii="Arial" w:eastAsia="Times New Roman" w:hAnsi="Arial" w:cs="Arial"/>
        </w:rPr>
      </w:pPr>
    </w:p>
    <w:p w14:paraId="7C9488D0" w14:textId="2BFDC133" w:rsidR="000D6616" w:rsidRPr="000B5FB1" w:rsidRDefault="00EF7A3C" w:rsidP="00424571">
      <w:pPr>
        <w:spacing w:line="276" w:lineRule="auto"/>
        <w:jc w:val="both"/>
        <w:rPr>
          <w:rFonts w:ascii="Arial" w:eastAsia="Times New Roman" w:hAnsi="Arial" w:cs="Arial"/>
        </w:rPr>
      </w:pPr>
      <w:r w:rsidRPr="000B5FB1">
        <w:rPr>
          <w:rFonts w:ascii="Arial" w:eastAsia="Times New Roman" w:hAnsi="Arial" w:cs="Arial"/>
        </w:rPr>
        <w:t>Cafcass</w:t>
      </w:r>
      <w:r w:rsidR="00C572B6">
        <w:rPr>
          <w:rFonts w:ascii="Arial" w:eastAsia="Times New Roman" w:hAnsi="Arial" w:cs="Arial"/>
        </w:rPr>
        <w:t xml:space="preserve"> continued</w:t>
      </w:r>
      <w:r w:rsidR="00424571" w:rsidDel="00C572B6">
        <w:rPr>
          <w:rFonts w:ascii="Arial" w:eastAsia="Times New Roman" w:hAnsi="Arial" w:cs="Arial"/>
        </w:rPr>
        <w:t xml:space="preserve"> </w:t>
      </w:r>
      <w:r w:rsidR="00424571">
        <w:rPr>
          <w:rFonts w:ascii="Arial" w:eastAsia="Times New Roman" w:hAnsi="Arial" w:cs="Arial"/>
        </w:rPr>
        <w:t xml:space="preserve">to </w:t>
      </w:r>
      <w:r w:rsidR="004E3957" w:rsidRPr="000B5FB1">
        <w:rPr>
          <w:rFonts w:ascii="Arial" w:eastAsia="Times New Roman" w:hAnsi="Arial" w:cs="Arial"/>
        </w:rPr>
        <w:t>operat</w:t>
      </w:r>
      <w:r w:rsidR="00424571">
        <w:rPr>
          <w:rFonts w:ascii="Arial" w:eastAsia="Times New Roman" w:hAnsi="Arial" w:cs="Arial"/>
        </w:rPr>
        <w:t>e</w:t>
      </w:r>
      <w:r w:rsidR="004E3957" w:rsidRPr="000B5FB1">
        <w:rPr>
          <w:rFonts w:ascii="Arial" w:eastAsia="Times New Roman" w:hAnsi="Arial" w:cs="Arial"/>
        </w:rPr>
        <w:t xml:space="preserve"> </w:t>
      </w:r>
      <w:r w:rsidR="00416972">
        <w:rPr>
          <w:rFonts w:ascii="Arial" w:eastAsia="Times New Roman" w:hAnsi="Arial" w:cs="Arial"/>
        </w:rPr>
        <w:t xml:space="preserve">a </w:t>
      </w:r>
      <w:r w:rsidR="004E3957" w:rsidRPr="000B5FB1">
        <w:rPr>
          <w:rFonts w:ascii="Arial" w:eastAsia="Times New Roman" w:hAnsi="Arial" w:cs="Arial"/>
        </w:rPr>
        <w:t>business</w:t>
      </w:r>
      <w:r w:rsidR="00252317">
        <w:rPr>
          <w:rFonts w:ascii="Arial" w:eastAsia="Times New Roman" w:hAnsi="Arial" w:cs="Arial"/>
        </w:rPr>
        <w:t>-</w:t>
      </w:r>
      <w:r w:rsidR="004E3957" w:rsidRPr="000B5FB1">
        <w:rPr>
          <w:rFonts w:ascii="Arial" w:eastAsia="Times New Roman" w:hAnsi="Arial" w:cs="Arial"/>
        </w:rPr>
        <w:t>as</w:t>
      </w:r>
      <w:r w:rsidR="00252317">
        <w:rPr>
          <w:rFonts w:ascii="Arial" w:eastAsia="Times New Roman" w:hAnsi="Arial" w:cs="Arial"/>
        </w:rPr>
        <w:t>-</w:t>
      </w:r>
      <w:r w:rsidR="004E3957" w:rsidRPr="000B5FB1">
        <w:rPr>
          <w:rFonts w:ascii="Arial" w:eastAsia="Times New Roman" w:hAnsi="Arial" w:cs="Arial"/>
        </w:rPr>
        <w:t>usual</w:t>
      </w:r>
      <w:r w:rsidR="009C320F" w:rsidRPr="000B5FB1">
        <w:rPr>
          <w:rFonts w:ascii="Arial" w:eastAsia="Times New Roman" w:hAnsi="Arial" w:cs="Arial"/>
        </w:rPr>
        <w:t xml:space="preserve"> </w:t>
      </w:r>
      <w:r w:rsidR="00416972">
        <w:rPr>
          <w:rFonts w:ascii="Arial" w:eastAsia="Times New Roman" w:hAnsi="Arial" w:cs="Arial"/>
        </w:rPr>
        <w:t xml:space="preserve">model </w:t>
      </w:r>
      <w:r w:rsidR="0049681F" w:rsidRPr="000B5FB1">
        <w:rPr>
          <w:rFonts w:ascii="Arial" w:eastAsia="Times New Roman" w:hAnsi="Arial" w:cs="Arial"/>
        </w:rPr>
        <w:t xml:space="preserve">and a </w:t>
      </w:r>
      <w:r w:rsidR="004A0A98" w:rsidRPr="000B5FB1">
        <w:rPr>
          <w:rFonts w:ascii="Arial" w:eastAsia="Times New Roman" w:hAnsi="Arial" w:cs="Arial"/>
        </w:rPr>
        <w:t>return to in</w:t>
      </w:r>
      <w:r w:rsidR="00E66252">
        <w:rPr>
          <w:rFonts w:ascii="Arial" w:eastAsia="Times New Roman" w:hAnsi="Arial" w:cs="Arial"/>
        </w:rPr>
        <w:t>-</w:t>
      </w:r>
      <w:r w:rsidR="004A0A98" w:rsidRPr="000B5FB1">
        <w:rPr>
          <w:rFonts w:ascii="Arial" w:eastAsia="Times New Roman" w:hAnsi="Arial" w:cs="Arial"/>
        </w:rPr>
        <w:t>person working</w:t>
      </w:r>
      <w:r w:rsidR="002366E7">
        <w:rPr>
          <w:rFonts w:ascii="Arial" w:eastAsia="Times New Roman" w:hAnsi="Arial" w:cs="Arial"/>
        </w:rPr>
        <w:t xml:space="preserve"> for operations</w:t>
      </w:r>
      <w:r w:rsidR="004A0A98" w:rsidRPr="000B5FB1">
        <w:rPr>
          <w:rFonts w:ascii="Arial" w:eastAsia="Times New Roman" w:hAnsi="Arial" w:cs="Arial"/>
        </w:rPr>
        <w:t xml:space="preserve"> </w:t>
      </w:r>
      <w:r w:rsidR="00424571">
        <w:rPr>
          <w:rFonts w:ascii="Arial" w:eastAsia="Times New Roman" w:hAnsi="Arial" w:cs="Arial"/>
        </w:rPr>
        <w:t>as</w:t>
      </w:r>
      <w:r w:rsidR="007D41D6">
        <w:rPr>
          <w:rFonts w:ascii="Arial" w:eastAsia="Times New Roman" w:hAnsi="Arial" w:cs="Arial"/>
        </w:rPr>
        <w:t xml:space="preserve"> much as</w:t>
      </w:r>
      <w:r w:rsidR="00424571">
        <w:rPr>
          <w:rFonts w:ascii="Arial" w:eastAsia="Times New Roman" w:hAnsi="Arial" w:cs="Arial"/>
        </w:rPr>
        <w:t xml:space="preserve"> possible, although it was acknowledged that after </w:t>
      </w:r>
      <w:r w:rsidR="00D77BAF">
        <w:rPr>
          <w:rFonts w:ascii="Arial" w:eastAsia="Times New Roman" w:hAnsi="Arial" w:cs="Arial"/>
        </w:rPr>
        <w:t>16 months of</w:t>
      </w:r>
      <w:r w:rsidR="00BC286F">
        <w:rPr>
          <w:rFonts w:ascii="Arial" w:eastAsia="Times New Roman" w:hAnsi="Arial" w:cs="Arial"/>
        </w:rPr>
        <w:t xml:space="preserve"> COVID-19 restrictions, remote working and </w:t>
      </w:r>
      <w:r w:rsidR="005014D0">
        <w:rPr>
          <w:rFonts w:ascii="Arial" w:eastAsia="Times New Roman" w:hAnsi="Arial" w:cs="Arial"/>
        </w:rPr>
        <w:t>rising demand, many staff were</w:t>
      </w:r>
      <w:r w:rsidR="007D41D6">
        <w:rPr>
          <w:rFonts w:ascii="Arial" w:eastAsia="Times New Roman" w:hAnsi="Arial" w:cs="Arial"/>
        </w:rPr>
        <w:t xml:space="preserve"> beginning to report feelings</w:t>
      </w:r>
      <w:r w:rsidR="005014D0">
        <w:rPr>
          <w:rFonts w:ascii="Arial" w:eastAsia="Times New Roman" w:hAnsi="Arial" w:cs="Arial"/>
        </w:rPr>
        <w:t xml:space="preserve"> of fatigue</w:t>
      </w:r>
      <w:r w:rsidR="003B6EB6">
        <w:rPr>
          <w:rFonts w:ascii="Arial" w:eastAsia="Times New Roman" w:hAnsi="Arial" w:cs="Arial"/>
        </w:rPr>
        <w:t>. T</w:t>
      </w:r>
      <w:r w:rsidR="005014D0">
        <w:rPr>
          <w:rFonts w:ascii="Arial" w:eastAsia="Times New Roman" w:hAnsi="Arial" w:cs="Arial"/>
        </w:rPr>
        <w:t xml:space="preserve">he Chief Executive Officer </w:t>
      </w:r>
      <w:r w:rsidR="003B6EB6">
        <w:rPr>
          <w:rFonts w:ascii="Arial" w:eastAsia="Times New Roman" w:hAnsi="Arial" w:cs="Arial"/>
        </w:rPr>
        <w:t xml:space="preserve">paid </w:t>
      </w:r>
      <w:r w:rsidR="00D0493C">
        <w:rPr>
          <w:rFonts w:ascii="Arial" w:eastAsia="Times New Roman" w:hAnsi="Arial" w:cs="Arial"/>
        </w:rPr>
        <w:t xml:space="preserve">tribute to </w:t>
      </w:r>
      <w:r w:rsidR="002D23FB">
        <w:rPr>
          <w:rFonts w:ascii="Arial" w:eastAsia="Times New Roman" w:hAnsi="Arial" w:cs="Arial"/>
        </w:rPr>
        <w:t xml:space="preserve">staff for their </w:t>
      </w:r>
      <w:r w:rsidR="00D0493C">
        <w:rPr>
          <w:rFonts w:ascii="Arial" w:eastAsia="Times New Roman" w:hAnsi="Arial" w:cs="Arial"/>
        </w:rPr>
        <w:t>tireless effort</w:t>
      </w:r>
      <w:r w:rsidR="00720D45">
        <w:rPr>
          <w:rFonts w:ascii="Arial" w:eastAsia="Times New Roman" w:hAnsi="Arial" w:cs="Arial"/>
        </w:rPr>
        <w:t xml:space="preserve"> to sustain </w:t>
      </w:r>
      <w:r w:rsidR="00BC247C">
        <w:rPr>
          <w:rFonts w:ascii="Arial" w:eastAsia="Times New Roman" w:hAnsi="Arial" w:cs="Arial"/>
        </w:rPr>
        <w:t>capacity in the face of rising workloads</w:t>
      </w:r>
      <w:r w:rsidR="00233580">
        <w:rPr>
          <w:rFonts w:ascii="Arial" w:eastAsia="Times New Roman" w:hAnsi="Arial" w:cs="Arial"/>
        </w:rPr>
        <w:t>.</w:t>
      </w:r>
      <w:r w:rsidR="00D0493C">
        <w:rPr>
          <w:rFonts w:ascii="Arial" w:eastAsia="Times New Roman" w:hAnsi="Arial" w:cs="Arial"/>
        </w:rPr>
        <w:t xml:space="preserve"> </w:t>
      </w:r>
      <w:r w:rsidR="00BC286F">
        <w:rPr>
          <w:rFonts w:ascii="Arial" w:eastAsia="Times New Roman" w:hAnsi="Arial" w:cs="Arial"/>
        </w:rPr>
        <w:t xml:space="preserve"> </w:t>
      </w:r>
      <w:r w:rsidR="00424571">
        <w:rPr>
          <w:rFonts w:ascii="Arial" w:eastAsia="Times New Roman" w:hAnsi="Arial" w:cs="Arial"/>
        </w:rPr>
        <w:t xml:space="preserve"> </w:t>
      </w:r>
      <w:r w:rsidR="005B3F26" w:rsidRPr="000B5FB1">
        <w:rPr>
          <w:rFonts w:ascii="Arial" w:eastAsia="Times New Roman" w:hAnsi="Arial" w:cs="Arial"/>
        </w:rPr>
        <w:t xml:space="preserve"> </w:t>
      </w:r>
    </w:p>
    <w:p w14:paraId="07E3236C" w14:textId="2FD289E7" w:rsidR="00700B77" w:rsidRPr="000B5FB1" w:rsidRDefault="00700B77" w:rsidP="000B5FB1">
      <w:pPr>
        <w:spacing w:line="276" w:lineRule="auto"/>
        <w:rPr>
          <w:rFonts w:ascii="Arial" w:eastAsia="Times New Roman" w:hAnsi="Arial" w:cs="Arial"/>
        </w:rPr>
      </w:pPr>
    </w:p>
    <w:p w14:paraId="77634767" w14:textId="570D4430" w:rsidR="001C50B6" w:rsidRDefault="00713A09" w:rsidP="00541A31">
      <w:pPr>
        <w:spacing w:line="276" w:lineRule="auto"/>
        <w:jc w:val="both"/>
        <w:rPr>
          <w:rFonts w:ascii="Arial" w:eastAsia="Times New Roman" w:hAnsi="Arial" w:cs="Arial"/>
        </w:rPr>
      </w:pPr>
      <w:r w:rsidRPr="000B5FB1">
        <w:rPr>
          <w:rFonts w:ascii="Arial" w:eastAsia="Times New Roman" w:hAnsi="Arial" w:cs="Arial"/>
        </w:rPr>
        <w:t>The</w:t>
      </w:r>
      <w:r w:rsidR="00B15416" w:rsidDel="000417E9">
        <w:rPr>
          <w:rFonts w:ascii="Arial" w:eastAsia="Times New Roman" w:hAnsi="Arial" w:cs="Arial"/>
        </w:rPr>
        <w:t xml:space="preserve"> </w:t>
      </w:r>
      <w:r w:rsidR="00CE4A52" w:rsidRPr="000B5FB1">
        <w:rPr>
          <w:rFonts w:ascii="Arial" w:eastAsia="Times New Roman" w:hAnsi="Arial" w:cs="Arial"/>
        </w:rPr>
        <w:t xml:space="preserve">number of children and families with proceedings open to Cafcass </w:t>
      </w:r>
      <w:r w:rsidR="000417E9">
        <w:rPr>
          <w:rFonts w:ascii="Arial" w:eastAsia="Times New Roman" w:hAnsi="Arial" w:cs="Arial"/>
        </w:rPr>
        <w:t xml:space="preserve">continued </w:t>
      </w:r>
      <w:r w:rsidR="00CE4A52" w:rsidRPr="000B5FB1">
        <w:rPr>
          <w:rFonts w:ascii="Arial" w:eastAsia="Times New Roman" w:hAnsi="Arial" w:cs="Arial"/>
        </w:rPr>
        <w:t>to increase</w:t>
      </w:r>
      <w:r w:rsidR="009D75F5" w:rsidRPr="000B5FB1">
        <w:rPr>
          <w:rFonts w:ascii="Arial" w:eastAsia="Times New Roman" w:hAnsi="Arial" w:cs="Arial"/>
        </w:rPr>
        <w:t xml:space="preserve">. </w:t>
      </w:r>
      <w:r w:rsidR="002E1D0F" w:rsidRPr="000B5FB1">
        <w:rPr>
          <w:rFonts w:ascii="Arial" w:eastAsia="Times New Roman" w:hAnsi="Arial" w:cs="Arial"/>
        </w:rPr>
        <w:t>On</w:t>
      </w:r>
      <w:r w:rsidR="009D75F5" w:rsidRPr="000B5FB1">
        <w:rPr>
          <w:rFonts w:ascii="Arial" w:eastAsia="Times New Roman" w:hAnsi="Arial" w:cs="Arial"/>
        </w:rPr>
        <w:t xml:space="preserve"> </w:t>
      </w:r>
      <w:r w:rsidR="00090E42">
        <w:rPr>
          <w:rFonts w:ascii="Arial" w:eastAsia="Times New Roman" w:hAnsi="Arial" w:cs="Arial"/>
        </w:rPr>
        <w:t>2 July</w:t>
      </w:r>
      <w:r w:rsidR="009D75F5" w:rsidRPr="000B5FB1">
        <w:rPr>
          <w:rFonts w:ascii="Arial" w:eastAsia="Times New Roman" w:hAnsi="Arial" w:cs="Arial"/>
        </w:rPr>
        <w:t xml:space="preserve"> </w:t>
      </w:r>
      <w:r w:rsidR="00743AED">
        <w:rPr>
          <w:rFonts w:ascii="Arial" w:eastAsia="Times New Roman" w:hAnsi="Arial" w:cs="Arial"/>
        </w:rPr>
        <w:t xml:space="preserve">2021 </w:t>
      </w:r>
      <w:r w:rsidR="009D75F5" w:rsidRPr="000B5FB1">
        <w:rPr>
          <w:rFonts w:ascii="Arial" w:eastAsia="Times New Roman" w:hAnsi="Arial" w:cs="Arial"/>
        </w:rPr>
        <w:t>Cafcass</w:t>
      </w:r>
      <w:r w:rsidR="00D001A7" w:rsidRPr="000B5FB1">
        <w:rPr>
          <w:rFonts w:ascii="Arial" w:eastAsia="Times New Roman" w:hAnsi="Arial" w:cs="Arial"/>
        </w:rPr>
        <w:t xml:space="preserve"> </w:t>
      </w:r>
      <w:r w:rsidR="009D75F5" w:rsidRPr="000B5FB1">
        <w:rPr>
          <w:rFonts w:ascii="Arial" w:eastAsia="Times New Roman" w:hAnsi="Arial" w:cs="Arial"/>
        </w:rPr>
        <w:t>had 3</w:t>
      </w:r>
      <w:r w:rsidR="00090E42">
        <w:rPr>
          <w:rFonts w:ascii="Arial" w:eastAsia="Times New Roman" w:hAnsi="Arial" w:cs="Arial"/>
        </w:rPr>
        <w:t>6,932</w:t>
      </w:r>
      <w:r w:rsidR="009D75F5" w:rsidRPr="000B5FB1">
        <w:rPr>
          <w:rFonts w:ascii="Arial" w:eastAsia="Times New Roman" w:hAnsi="Arial" w:cs="Arial"/>
        </w:rPr>
        <w:t xml:space="preserve"> open active cases (where there is known future work</w:t>
      </w:r>
      <w:r w:rsidR="00090E42">
        <w:rPr>
          <w:rFonts w:ascii="Arial" w:eastAsia="Times New Roman" w:hAnsi="Arial" w:cs="Arial"/>
        </w:rPr>
        <w:t xml:space="preserve"> for Cafcass</w:t>
      </w:r>
      <w:r w:rsidR="009D75F5" w:rsidRPr="000B5FB1">
        <w:rPr>
          <w:rFonts w:ascii="Arial" w:eastAsia="Times New Roman" w:hAnsi="Arial" w:cs="Arial"/>
        </w:rPr>
        <w:t>)</w:t>
      </w:r>
      <w:r w:rsidR="0081267A" w:rsidRPr="000B5FB1">
        <w:rPr>
          <w:rFonts w:ascii="Arial" w:eastAsia="Times New Roman" w:hAnsi="Arial" w:cs="Arial"/>
        </w:rPr>
        <w:t>. There was 2</w:t>
      </w:r>
      <w:r w:rsidR="002A0DFD">
        <w:rPr>
          <w:rFonts w:ascii="Arial" w:eastAsia="Times New Roman" w:hAnsi="Arial" w:cs="Arial"/>
        </w:rPr>
        <w:t>2</w:t>
      </w:r>
      <w:r w:rsidR="0081267A" w:rsidRPr="000B5FB1">
        <w:rPr>
          <w:rFonts w:ascii="Arial" w:eastAsia="Times New Roman" w:hAnsi="Arial" w:cs="Arial"/>
        </w:rPr>
        <w:t>% more active work (+</w:t>
      </w:r>
      <w:r w:rsidR="002A0DFD">
        <w:rPr>
          <w:rFonts w:ascii="Arial" w:eastAsia="Times New Roman" w:hAnsi="Arial" w:cs="Arial"/>
        </w:rPr>
        <w:t>6,6</w:t>
      </w:r>
      <w:r w:rsidR="009B38B5">
        <w:rPr>
          <w:rFonts w:ascii="Arial" w:eastAsia="Times New Roman" w:hAnsi="Arial" w:cs="Arial"/>
        </w:rPr>
        <w:t>9</w:t>
      </w:r>
      <w:r w:rsidR="002A0DFD">
        <w:rPr>
          <w:rFonts w:ascii="Arial" w:eastAsia="Times New Roman" w:hAnsi="Arial" w:cs="Arial"/>
        </w:rPr>
        <w:t>5</w:t>
      </w:r>
      <w:r w:rsidR="0081267A" w:rsidRPr="000B5FB1">
        <w:rPr>
          <w:rFonts w:ascii="Arial" w:eastAsia="Times New Roman" w:hAnsi="Arial" w:cs="Arial"/>
        </w:rPr>
        <w:t xml:space="preserve"> cases or circa </w:t>
      </w:r>
      <w:r w:rsidR="00C46D7D">
        <w:rPr>
          <w:rFonts w:ascii="Arial" w:eastAsia="Times New Roman" w:hAnsi="Arial" w:cs="Arial"/>
        </w:rPr>
        <w:t>10</w:t>
      </w:r>
      <w:r w:rsidR="0081267A" w:rsidRPr="000B5FB1">
        <w:rPr>
          <w:rFonts w:ascii="Arial" w:eastAsia="Times New Roman" w:hAnsi="Arial" w:cs="Arial"/>
        </w:rPr>
        <w:t>,</w:t>
      </w:r>
      <w:r w:rsidR="00C46D7D">
        <w:rPr>
          <w:rFonts w:ascii="Arial" w:eastAsia="Times New Roman" w:hAnsi="Arial" w:cs="Arial"/>
        </w:rPr>
        <w:t>7</w:t>
      </w:r>
      <w:r w:rsidR="0081267A" w:rsidRPr="000B5FB1">
        <w:rPr>
          <w:rFonts w:ascii="Arial" w:eastAsia="Times New Roman" w:hAnsi="Arial" w:cs="Arial"/>
        </w:rPr>
        <w:t xml:space="preserve">00 more children) compared to </w:t>
      </w:r>
      <w:r w:rsidR="00EC7727">
        <w:rPr>
          <w:rFonts w:ascii="Arial" w:eastAsia="Times New Roman" w:hAnsi="Arial" w:cs="Arial"/>
        </w:rPr>
        <w:t>February</w:t>
      </w:r>
      <w:r w:rsidR="0081267A" w:rsidRPr="000B5FB1">
        <w:rPr>
          <w:rFonts w:ascii="Arial" w:eastAsia="Times New Roman" w:hAnsi="Arial" w:cs="Arial"/>
        </w:rPr>
        <w:t xml:space="preserve"> 2020. By type of proceedings, there </w:t>
      </w:r>
      <w:r w:rsidR="00CE20F8">
        <w:rPr>
          <w:rFonts w:ascii="Arial" w:eastAsia="Times New Roman" w:hAnsi="Arial" w:cs="Arial"/>
        </w:rPr>
        <w:t>had</w:t>
      </w:r>
      <w:r w:rsidR="0081267A" w:rsidRPr="000B5FB1">
        <w:rPr>
          <w:rFonts w:ascii="Arial" w:eastAsia="Times New Roman" w:hAnsi="Arial" w:cs="Arial"/>
        </w:rPr>
        <w:t xml:space="preserve"> been an increase of 1</w:t>
      </w:r>
      <w:r w:rsidR="008A71D8">
        <w:rPr>
          <w:rFonts w:ascii="Arial" w:eastAsia="Times New Roman" w:hAnsi="Arial" w:cs="Arial"/>
        </w:rPr>
        <w:t>3</w:t>
      </w:r>
      <w:r w:rsidR="0081267A" w:rsidRPr="000B5FB1">
        <w:rPr>
          <w:rFonts w:ascii="Arial" w:eastAsia="Times New Roman" w:hAnsi="Arial" w:cs="Arial"/>
        </w:rPr>
        <w:t>% (1,</w:t>
      </w:r>
      <w:r w:rsidR="008A71D8">
        <w:rPr>
          <w:rFonts w:ascii="Arial" w:eastAsia="Times New Roman" w:hAnsi="Arial" w:cs="Arial"/>
        </w:rPr>
        <w:t>553</w:t>
      </w:r>
      <w:r w:rsidR="0081267A" w:rsidRPr="000B5FB1">
        <w:rPr>
          <w:rFonts w:ascii="Arial" w:eastAsia="Times New Roman" w:hAnsi="Arial" w:cs="Arial"/>
        </w:rPr>
        <w:t xml:space="preserve">) in public law and </w:t>
      </w:r>
      <w:r w:rsidR="008A71D8">
        <w:rPr>
          <w:rFonts w:ascii="Arial" w:eastAsia="Times New Roman" w:hAnsi="Arial" w:cs="Arial"/>
        </w:rPr>
        <w:t>28</w:t>
      </w:r>
      <w:r w:rsidR="0081267A" w:rsidRPr="000B5FB1">
        <w:rPr>
          <w:rFonts w:ascii="Arial" w:eastAsia="Times New Roman" w:hAnsi="Arial" w:cs="Arial"/>
        </w:rPr>
        <w:t>% (5,</w:t>
      </w:r>
      <w:r w:rsidR="008A71D8">
        <w:rPr>
          <w:rFonts w:ascii="Arial" w:eastAsia="Times New Roman" w:hAnsi="Arial" w:cs="Arial"/>
        </w:rPr>
        <w:t>142</w:t>
      </w:r>
      <w:r w:rsidR="0081267A" w:rsidRPr="000B5FB1">
        <w:rPr>
          <w:rFonts w:ascii="Arial" w:eastAsia="Times New Roman" w:hAnsi="Arial" w:cs="Arial"/>
        </w:rPr>
        <w:t>) in private law.</w:t>
      </w:r>
      <w:r w:rsidR="00736A52" w:rsidRPr="000B5FB1">
        <w:rPr>
          <w:rFonts w:ascii="Arial" w:eastAsia="Times New Roman" w:hAnsi="Arial" w:cs="Arial"/>
        </w:rPr>
        <w:t xml:space="preserve"> </w:t>
      </w:r>
    </w:p>
    <w:p w14:paraId="2FBDC729" w14:textId="77777777" w:rsidR="001C50B6" w:rsidRDefault="001C50B6" w:rsidP="00541A31">
      <w:pPr>
        <w:spacing w:line="276" w:lineRule="auto"/>
        <w:jc w:val="both"/>
        <w:rPr>
          <w:rFonts w:ascii="Arial" w:eastAsia="Times New Roman" w:hAnsi="Arial" w:cs="Arial"/>
        </w:rPr>
      </w:pPr>
    </w:p>
    <w:p w14:paraId="0C4D4620" w14:textId="1D143568" w:rsidR="00504EDB" w:rsidRDefault="00736A52" w:rsidP="001C50B6">
      <w:pPr>
        <w:spacing w:line="276" w:lineRule="auto"/>
        <w:jc w:val="both"/>
        <w:rPr>
          <w:rFonts w:ascii="Arial" w:eastAsia="Times New Roman" w:hAnsi="Arial" w:cs="Arial"/>
        </w:rPr>
      </w:pPr>
      <w:r w:rsidRPr="000B5FB1">
        <w:rPr>
          <w:rFonts w:ascii="Arial" w:eastAsia="Times New Roman" w:hAnsi="Arial" w:cs="Arial"/>
        </w:rPr>
        <w:t>Case durations</w:t>
      </w:r>
      <w:r w:rsidR="003F26A8">
        <w:rPr>
          <w:rFonts w:ascii="Arial" w:eastAsia="Times New Roman" w:hAnsi="Arial" w:cs="Arial"/>
        </w:rPr>
        <w:t xml:space="preserve"> also</w:t>
      </w:r>
      <w:r w:rsidRPr="000B5FB1">
        <w:rPr>
          <w:rFonts w:ascii="Arial" w:eastAsia="Times New Roman" w:hAnsi="Arial" w:cs="Arial"/>
        </w:rPr>
        <w:t xml:space="preserve"> </w:t>
      </w:r>
      <w:r w:rsidR="0006763F">
        <w:rPr>
          <w:rFonts w:ascii="Arial" w:eastAsia="Times New Roman" w:hAnsi="Arial" w:cs="Arial"/>
        </w:rPr>
        <w:t xml:space="preserve">continued </w:t>
      </w:r>
      <w:r w:rsidRPr="000B5FB1">
        <w:rPr>
          <w:rFonts w:ascii="Arial" w:eastAsia="Times New Roman" w:hAnsi="Arial" w:cs="Arial"/>
        </w:rPr>
        <w:t>to increase</w:t>
      </w:r>
      <w:r w:rsidR="0084171E">
        <w:rPr>
          <w:rFonts w:ascii="Arial" w:eastAsia="Times New Roman" w:hAnsi="Arial" w:cs="Arial"/>
        </w:rPr>
        <w:t xml:space="preserve">, meaning that despite HMCTS and the </w:t>
      </w:r>
      <w:r w:rsidR="00743AED">
        <w:rPr>
          <w:rFonts w:ascii="Arial" w:eastAsia="Times New Roman" w:hAnsi="Arial" w:cs="Arial"/>
        </w:rPr>
        <w:t>J</w:t>
      </w:r>
      <w:r w:rsidR="0084171E">
        <w:rPr>
          <w:rFonts w:ascii="Arial" w:eastAsia="Times New Roman" w:hAnsi="Arial" w:cs="Arial"/>
        </w:rPr>
        <w:t>udiciary managing to organise the highest number of sitting days on record,</w:t>
      </w:r>
      <w:r w:rsidR="003F26A8">
        <w:rPr>
          <w:rFonts w:ascii="Arial" w:eastAsia="Times New Roman" w:hAnsi="Arial" w:cs="Arial"/>
        </w:rPr>
        <w:t xml:space="preserve"> throughput</w:t>
      </w:r>
      <w:r w:rsidR="0084171E">
        <w:rPr>
          <w:rFonts w:ascii="Arial" w:eastAsia="Times New Roman" w:hAnsi="Arial" w:cs="Arial"/>
        </w:rPr>
        <w:t xml:space="preserve"> had declined by 12% </w:t>
      </w:r>
      <w:r w:rsidR="0084171E">
        <w:rPr>
          <w:rFonts w:ascii="Arial" w:eastAsia="Times New Roman" w:hAnsi="Arial" w:cs="Arial"/>
        </w:rPr>
        <w:lastRenderedPageBreak/>
        <w:t>on average</w:t>
      </w:r>
      <w:r w:rsidR="001C50B6">
        <w:rPr>
          <w:rFonts w:ascii="Arial" w:eastAsia="Times New Roman" w:hAnsi="Arial" w:cs="Arial"/>
        </w:rPr>
        <w:t xml:space="preserve"> since 2019</w:t>
      </w:r>
      <w:r w:rsidR="00CF5549">
        <w:rPr>
          <w:rFonts w:ascii="Arial" w:eastAsia="Times New Roman" w:hAnsi="Arial" w:cs="Arial"/>
        </w:rPr>
        <w:t>/20</w:t>
      </w:r>
      <w:r w:rsidR="001C50B6">
        <w:rPr>
          <w:rFonts w:ascii="Arial" w:eastAsia="Times New Roman" w:hAnsi="Arial" w:cs="Arial"/>
        </w:rPr>
        <w:t>. This was</w:t>
      </w:r>
      <w:r w:rsidR="00541A31">
        <w:rPr>
          <w:rFonts w:ascii="Arial" w:eastAsia="Times New Roman" w:hAnsi="Arial" w:cs="Arial"/>
        </w:rPr>
        <w:t xml:space="preserve"> </w:t>
      </w:r>
      <w:r w:rsidR="00CF5549">
        <w:rPr>
          <w:rFonts w:ascii="Arial" w:eastAsia="Times New Roman" w:hAnsi="Arial" w:cs="Arial"/>
        </w:rPr>
        <w:t xml:space="preserve">impacting </w:t>
      </w:r>
      <w:r w:rsidRPr="000B5FB1">
        <w:rPr>
          <w:rFonts w:ascii="Arial" w:eastAsia="Times New Roman" w:hAnsi="Arial" w:cs="Arial"/>
        </w:rPr>
        <w:t>caseload</w:t>
      </w:r>
      <w:r w:rsidR="001C50B6">
        <w:rPr>
          <w:rFonts w:ascii="Arial" w:eastAsia="Times New Roman" w:hAnsi="Arial" w:cs="Arial"/>
        </w:rPr>
        <w:t>s which remained high for</w:t>
      </w:r>
      <w:r w:rsidR="00CA4EFB" w:rsidRPr="00854E39">
        <w:rPr>
          <w:rFonts w:ascii="Arial" w:eastAsia="Times New Roman" w:hAnsi="Arial" w:cs="Arial"/>
        </w:rPr>
        <w:t xml:space="preserve"> social workers</w:t>
      </w:r>
      <w:r w:rsidR="008660A2">
        <w:rPr>
          <w:rFonts w:ascii="Arial" w:eastAsia="Times New Roman" w:hAnsi="Arial" w:cs="Arial"/>
        </w:rPr>
        <w:t xml:space="preserve"> and </w:t>
      </w:r>
      <w:r w:rsidR="0085763B">
        <w:rPr>
          <w:rFonts w:ascii="Arial" w:eastAsia="Times New Roman" w:hAnsi="Arial" w:cs="Arial"/>
        </w:rPr>
        <w:t xml:space="preserve">a </w:t>
      </w:r>
      <w:r w:rsidR="00447D0D">
        <w:rPr>
          <w:rFonts w:ascii="Arial" w:eastAsia="Times New Roman" w:hAnsi="Arial" w:cs="Arial"/>
        </w:rPr>
        <w:t xml:space="preserve">quarter of </w:t>
      </w:r>
      <w:r w:rsidR="00452F49" w:rsidRPr="00854E39" w:rsidDel="002A2609">
        <w:rPr>
          <w:rFonts w:ascii="Arial" w:eastAsia="Times New Roman" w:hAnsi="Arial" w:cs="Arial"/>
        </w:rPr>
        <w:t>Family Court Advisors</w:t>
      </w:r>
      <w:r w:rsidR="00447D0D" w:rsidDel="002A2609">
        <w:rPr>
          <w:rFonts w:ascii="Arial" w:eastAsia="Times New Roman" w:hAnsi="Arial" w:cs="Arial"/>
        </w:rPr>
        <w:t xml:space="preserve"> (FCAs)</w:t>
      </w:r>
      <w:r w:rsidR="00452F49" w:rsidRPr="00854E39" w:rsidDel="002A2609">
        <w:rPr>
          <w:rFonts w:ascii="Arial" w:eastAsia="Times New Roman" w:hAnsi="Arial" w:cs="Arial"/>
        </w:rPr>
        <w:t xml:space="preserve"> </w:t>
      </w:r>
      <w:r w:rsidR="00447D0D" w:rsidDel="002A2609">
        <w:rPr>
          <w:rFonts w:ascii="Arial" w:eastAsia="Times New Roman" w:hAnsi="Arial" w:cs="Arial"/>
        </w:rPr>
        <w:t xml:space="preserve">were </w:t>
      </w:r>
      <w:r w:rsidR="00452F49" w:rsidRPr="00854E39" w:rsidDel="002A2609">
        <w:rPr>
          <w:rFonts w:ascii="Arial" w:eastAsia="Times New Roman" w:hAnsi="Arial" w:cs="Arial"/>
        </w:rPr>
        <w:t>carrying</w:t>
      </w:r>
      <w:r w:rsidR="00A3443D">
        <w:rPr>
          <w:rFonts w:ascii="Arial" w:eastAsia="Times New Roman" w:hAnsi="Arial" w:cs="Arial"/>
        </w:rPr>
        <w:t xml:space="preserve"> above threshold</w:t>
      </w:r>
      <w:r w:rsidR="00452F49" w:rsidRPr="00854E39" w:rsidDel="002A2609">
        <w:rPr>
          <w:rFonts w:ascii="Arial" w:eastAsia="Times New Roman" w:hAnsi="Arial" w:cs="Arial"/>
        </w:rPr>
        <w:t xml:space="preserve"> </w:t>
      </w:r>
      <w:r w:rsidR="00447D0D" w:rsidDel="002A2609">
        <w:rPr>
          <w:rFonts w:ascii="Arial" w:eastAsia="Times New Roman" w:hAnsi="Arial" w:cs="Arial"/>
        </w:rPr>
        <w:t>caseloads</w:t>
      </w:r>
      <w:r w:rsidR="00447D0D">
        <w:rPr>
          <w:rFonts w:ascii="Arial" w:eastAsia="Times New Roman" w:hAnsi="Arial" w:cs="Arial"/>
        </w:rPr>
        <w:t xml:space="preserve">. </w:t>
      </w:r>
      <w:r w:rsidR="00452F49" w:rsidRPr="00854E39">
        <w:rPr>
          <w:rFonts w:ascii="Arial" w:eastAsia="Times New Roman" w:hAnsi="Arial" w:cs="Arial"/>
        </w:rPr>
        <w:t xml:space="preserve"> </w:t>
      </w:r>
    </w:p>
    <w:p w14:paraId="7843D441" w14:textId="77777777" w:rsidR="00504EDB" w:rsidRDefault="00504EDB" w:rsidP="001C50B6">
      <w:pPr>
        <w:spacing w:line="276" w:lineRule="auto"/>
        <w:jc w:val="both"/>
        <w:rPr>
          <w:rFonts w:ascii="Arial" w:eastAsia="Times New Roman" w:hAnsi="Arial" w:cs="Arial"/>
        </w:rPr>
      </w:pPr>
    </w:p>
    <w:p w14:paraId="15B32ED9" w14:textId="14991700" w:rsidR="000B7E89" w:rsidRPr="000B5FB1" w:rsidRDefault="00504EDB" w:rsidP="00926B74">
      <w:pPr>
        <w:spacing w:line="276" w:lineRule="auto"/>
        <w:jc w:val="both"/>
        <w:rPr>
          <w:rFonts w:ascii="Arial" w:eastAsia="Times New Roman" w:hAnsi="Arial" w:cs="Arial"/>
        </w:rPr>
      </w:pPr>
      <w:r>
        <w:rPr>
          <w:rFonts w:ascii="Arial" w:eastAsia="Times New Roman" w:hAnsi="Arial" w:cs="Arial"/>
        </w:rPr>
        <w:t xml:space="preserve">High caseloads also continued to have a </w:t>
      </w:r>
      <w:r w:rsidR="00DB3B5B">
        <w:rPr>
          <w:rFonts w:ascii="Arial" w:eastAsia="Times New Roman" w:hAnsi="Arial" w:cs="Arial"/>
        </w:rPr>
        <w:t>knock-on</w:t>
      </w:r>
      <w:r>
        <w:rPr>
          <w:rFonts w:ascii="Arial" w:eastAsia="Times New Roman" w:hAnsi="Arial" w:cs="Arial"/>
        </w:rPr>
        <w:t xml:space="preserve"> effect on </w:t>
      </w:r>
      <w:r w:rsidR="00616337">
        <w:rPr>
          <w:rFonts w:ascii="Arial" w:eastAsia="Times New Roman" w:hAnsi="Arial" w:cs="Arial"/>
        </w:rPr>
        <w:t xml:space="preserve">manager </w:t>
      </w:r>
      <w:r>
        <w:rPr>
          <w:rFonts w:ascii="Arial" w:eastAsia="Times New Roman" w:hAnsi="Arial" w:cs="Arial"/>
        </w:rPr>
        <w:t xml:space="preserve">capacity, with around 25% of the organisation’s </w:t>
      </w:r>
      <w:r w:rsidR="00743AED">
        <w:rPr>
          <w:rFonts w:ascii="Arial" w:eastAsia="Times New Roman" w:hAnsi="Arial" w:cs="Arial"/>
        </w:rPr>
        <w:t>S</w:t>
      </w:r>
      <w:r>
        <w:rPr>
          <w:rFonts w:ascii="Arial" w:eastAsia="Times New Roman" w:hAnsi="Arial" w:cs="Arial"/>
        </w:rPr>
        <w:t xml:space="preserve">ervice </w:t>
      </w:r>
      <w:r w:rsidR="00743AED">
        <w:rPr>
          <w:rFonts w:ascii="Arial" w:eastAsia="Times New Roman" w:hAnsi="Arial" w:cs="Arial"/>
        </w:rPr>
        <w:t>M</w:t>
      </w:r>
      <w:r w:rsidR="00972E3F">
        <w:rPr>
          <w:rFonts w:ascii="Arial" w:eastAsia="Times New Roman" w:hAnsi="Arial" w:cs="Arial"/>
        </w:rPr>
        <w:t>anager</w:t>
      </w:r>
      <w:r w:rsidDel="00616337">
        <w:rPr>
          <w:rFonts w:ascii="Arial" w:eastAsia="Times New Roman" w:hAnsi="Arial" w:cs="Arial"/>
        </w:rPr>
        <w:t xml:space="preserve"> </w:t>
      </w:r>
      <w:r>
        <w:rPr>
          <w:rFonts w:ascii="Arial" w:eastAsia="Times New Roman" w:hAnsi="Arial" w:cs="Arial"/>
        </w:rPr>
        <w:t xml:space="preserve">capacity absorbed by the responsibilities </w:t>
      </w:r>
      <w:r w:rsidR="00F912B4">
        <w:rPr>
          <w:rFonts w:ascii="Arial" w:eastAsia="Times New Roman" w:hAnsi="Arial" w:cs="Arial"/>
        </w:rPr>
        <w:t>of</w:t>
      </w:r>
      <w:r>
        <w:rPr>
          <w:rFonts w:ascii="Arial" w:eastAsia="Times New Roman" w:hAnsi="Arial" w:cs="Arial"/>
        </w:rPr>
        <w:t xml:space="preserve"> duty allocation.</w:t>
      </w:r>
      <w:r w:rsidR="00F912B4">
        <w:rPr>
          <w:rFonts w:ascii="Arial" w:eastAsia="Times New Roman" w:hAnsi="Arial" w:cs="Arial"/>
        </w:rPr>
        <w:t xml:space="preserve">  In total, the number of </w:t>
      </w:r>
      <w:r w:rsidR="00DB3B5B">
        <w:rPr>
          <w:rFonts w:ascii="Arial" w:eastAsia="Times New Roman" w:hAnsi="Arial" w:cs="Arial"/>
        </w:rPr>
        <w:t>duty-</w:t>
      </w:r>
      <w:r w:rsidR="00F912B4">
        <w:rPr>
          <w:rFonts w:ascii="Arial" w:eastAsia="Times New Roman" w:hAnsi="Arial" w:cs="Arial"/>
        </w:rPr>
        <w:t xml:space="preserve">allocated cases </w:t>
      </w:r>
      <w:r w:rsidR="00023CAC">
        <w:rPr>
          <w:rFonts w:ascii="Arial" w:eastAsia="Times New Roman" w:hAnsi="Arial" w:cs="Arial"/>
        </w:rPr>
        <w:t xml:space="preserve">had </w:t>
      </w:r>
      <w:r w:rsidR="00F912B4">
        <w:rPr>
          <w:rFonts w:ascii="Arial" w:eastAsia="Times New Roman" w:hAnsi="Arial" w:cs="Arial"/>
        </w:rPr>
        <w:t>tripled since the period before the pandemic.</w:t>
      </w:r>
      <w:r>
        <w:rPr>
          <w:rFonts w:ascii="Arial" w:eastAsia="Times New Roman" w:hAnsi="Arial" w:cs="Arial"/>
        </w:rPr>
        <w:t xml:space="preserve"> </w:t>
      </w:r>
      <w:r w:rsidR="00D575AC">
        <w:rPr>
          <w:rFonts w:ascii="Arial" w:eastAsia="Times New Roman" w:hAnsi="Arial" w:cs="Arial"/>
        </w:rPr>
        <w:t xml:space="preserve"> </w:t>
      </w:r>
      <w:r w:rsidR="00281BED" w:rsidRPr="00854E39">
        <w:rPr>
          <w:rFonts w:ascii="Arial" w:eastAsia="Times New Roman" w:hAnsi="Arial" w:cs="Arial"/>
        </w:rPr>
        <w:t xml:space="preserve">Practice </w:t>
      </w:r>
      <w:r w:rsidR="00743AED">
        <w:rPr>
          <w:rFonts w:ascii="Arial" w:eastAsia="Times New Roman" w:hAnsi="Arial" w:cs="Arial"/>
        </w:rPr>
        <w:t>S</w:t>
      </w:r>
      <w:r w:rsidR="00281BED" w:rsidRPr="00854E39">
        <w:rPr>
          <w:rFonts w:ascii="Arial" w:eastAsia="Times New Roman" w:hAnsi="Arial" w:cs="Arial"/>
        </w:rPr>
        <w:t>upervisors</w:t>
      </w:r>
      <w:r w:rsidR="00281BED" w:rsidRPr="00854E39" w:rsidDel="00023CAC">
        <w:rPr>
          <w:rFonts w:ascii="Arial" w:eastAsia="Times New Roman" w:hAnsi="Arial" w:cs="Arial"/>
        </w:rPr>
        <w:t xml:space="preserve"> </w:t>
      </w:r>
      <w:r w:rsidR="00281BED" w:rsidRPr="00854E39">
        <w:rPr>
          <w:rFonts w:ascii="Arial" w:eastAsia="Times New Roman" w:hAnsi="Arial" w:cs="Arial"/>
        </w:rPr>
        <w:t xml:space="preserve">were carrying on average 15 sets of proceedings, </w:t>
      </w:r>
      <w:r w:rsidR="00D575AC">
        <w:rPr>
          <w:rFonts w:ascii="Arial" w:eastAsia="Times New Roman" w:hAnsi="Arial" w:cs="Arial"/>
        </w:rPr>
        <w:t>or</w:t>
      </w:r>
      <w:r w:rsidR="00281BED" w:rsidRPr="00854E39">
        <w:rPr>
          <w:rFonts w:ascii="Arial" w:eastAsia="Times New Roman" w:hAnsi="Arial" w:cs="Arial"/>
        </w:rPr>
        <w:t xml:space="preserve"> close to a full caseload</w:t>
      </w:r>
      <w:r w:rsidR="00D575AC">
        <w:rPr>
          <w:rFonts w:ascii="Arial" w:eastAsia="Times New Roman" w:hAnsi="Arial" w:cs="Arial"/>
        </w:rPr>
        <w:t>,</w:t>
      </w:r>
      <w:r w:rsidR="00281BED" w:rsidRPr="00854E39">
        <w:rPr>
          <w:rFonts w:ascii="Arial" w:eastAsia="Times New Roman" w:hAnsi="Arial" w:cs="Arial"/>
        </w:rPr>
        <w:t xml:space="preserve"> </w:t>
      </w:r>
      <w:r w:rsidR="00D575AC">
        <w:rPr>
          <w:rFonts w:ascii="Arial" w:eastAsia="Times New Roman" w:hAnsi="Arial" w:cs="Arial"/>
        </w:rPr>
        <w:t>which</w:t>
      </w:r>
      <w:r w:rsidR="00281BED" w:rsidRPr="00854E39">
        <w:rPr>
          <w:rFonts w:ascii="Arial" w:eastAsia="Times New Roman" w:hAnsi="Arial" w:cs="Arial"/>
        </w:rPr>
        <w:t xml:space="preserve"> </w:t>
      </w:r>
      <w:r w:rsidR="00504C70" w:rsidRPr="00854E39">
        <w:rPr>
          <w:rFonts w:ascii="Arial" w:eastAsia="Times New Roman" w:hAnsi="Arial" w:cs="Arial"/>
        </w:rPr>
        <w:t>mean</w:t>
      </w:r>
      <w:r w:rsidR="00C134E1">
        <w:rPr>
          <w:rFonts w:ascii="Arial" w:eastAsia="Times New Roman" w:hAnsi="Arial" w:cs="Arial"/>
        </w:rPr>
        <w:t>t</w:t>
      </w:r>
      <w:r w:rsidR="00504C70" w:rsidRPr="00854E39">
        <w:rPr>
          <w:rFonts w:ascii="Arial" w:eastAsia="Times New Roman" w:hAnsi="Arial" w:cs="Arial"/>
        </w:rPr>
        <w:t xml:space="preserve"> that </w:t>
      </w:r>
      <w:r w:rsidR="00281BED" w:rsidRPr="00854E39">
        <w:rPr>
          <w:rFonts w:ascii="Arial" w:eastAsia="Times New Roman" w:hAnsi="Arial" w:cs="Arial"/>
        </w:rPr>
        <w:t xml:space="preserve">support and oversight </w:t>
      </w:r>
      <w:r w:rsidR="00D575AC">
        <w:rPr>
          <w:rFonts w:ascii="Arial" w:eastAsia="Times New Roman" w:hAnsi="Arial" w:cs="Arial"/>
        </w:rPr>
        <w:t>of</w:t>
      </w:r>
      <w:r w:rsidR="00281BED" w:rsidRPr="00854E39">
        <w:rPr>
          <w:rFonts w:ascii="Arial" w:eastAsia="Times New Roman" w:hAnsi="Arial" w:cs="Arial"/>
        </w:rPr>
        <w:t xml:space="preserve"> the frontline</w:t>
      </w:r>
      <w:r w:rsidR="00D575AC">
        <w:rPr>
          <w:rFonts w:ascii="Arial" w:eastAsia="Times New Roman" w:hAnsi="Arial" w:cs="Arial"/>
        </w:rPr>
        <w:t xml:space="preserve"> workforce</w:t>
      </w:r>
      <w:r w:rsidR="00281BED" w:rsidRPr="00854E39">
        <w:rPr>
          <w:rFonts w:ascii="Arial" w:eastAsia="Times New Roman" w:hAnsi="Arial" w:cs="Arial"/>
        </w:rPr>
        <w:t xml:space="preserve"> </w:t>
      </w:r>
      <w:r w:rsidR="00D575AC">
        <w:rPr>
          <w:rFonts w:ascii="Arial" w:eastAsia="Times New Roman" w:hAnsi="Arial" w:cs="Arial"/>
        </w:rPr>
        <w:t>remain</w:t>
      </w:r>
      <w:r w:rsidR="001A62E9">
        <w:rPr>
          <w:rFonts w:ascii="Arial" w:eastAsia="Times New Roman" w:hAnsi="Arial" w:cs="Arial"/>
        </w:rPr>
        <w:t>ed</w:t>
      </w:r>
      <w:r w:rsidR="00D575AC">
        <w:rPr>
          <w:rFonts w:ascii="Arial" w:eastAsia="Times New Roman" w:hAnsi="Arial" w:cs="Arial"/>
        </w:rPr>
        <w:t xml:space="preserve"> se</w:t>
      </w:r>
      <w:r w:rsidR="00DB3B5B">
        <w:rPr>
          <w:rFonts w:ascii="Arial" w:eastAsia="Times New Roman" w:hAnsi="Arial" w:cs="Arial"/>
        </w:rPr>
        <w:t>verely</w:t>
      </w:r>
      <w:r w:rsidR="00281BED" w:rsidRPr="00854E39">
        <w:rPr>
          <w:rFonts w:ascii="Arial" w:eastAsia="Times New Roman" w:hAnsi="Arial" w:cs="Arial"/>
        </w:rPr>
        <w:t xml:space="preserve"> diminished</w:t>
      </w:r>
      <w:r w:rsidR="0077307C" w:rsidRPr="00854E39">
        <w:rPr>
          <w:rFonts w:ascii="Arial" w:eastAsia="Times New Roman" w:hAnsi="Arial" w:cs="Arial"/>
        </w:rPr>
        <w:t>.</w:t>
      </w:r>
      <w:r w:rsidR="003205AB" w:rsidRPr="00854E39">
        <w:rPr>
          <w:rFonts w:ascii="Arial" w:eastAsia="Times New Roman" w:hAnsi="Arial" w:cs="Arial"/>
        </w:rPr>
        <w:t xml:space="preserve"> </w:t>
      </w:r>
      <w:r w:rsidR="00207272">
        <w:rPr>
          <w:rFonts w:ascii="Arial" w:eastAsia="Times New Roman" w:hAnsi="Arial" w:cs="Arial"/>
        </w:rPr>
        <w:t xml:space="preserve"> </w:t>
      </w:r>
      <w:r w:rsidR="000B7E89" w:rsidRPr="000B5FB1">
        <w:rPr>
          <w:rFonts w:ascii="Arial" w:eastAsia="Times New Roman" w:hAnsi="Arial" w:cs="Arial"/>
        </w:rPr>
        <w:t>Cafcass remain</w:t>
      </w:r>
      <w:r w:rsidR="000B7E89">
        <w:rPr>
          <w:rFonts w:ascii="Arial" w:eastAsia="Times New Roman" w:hAnsi="Arial" w:cs="Arial"/>
        </w:rPr>
        <w:t>ed</w:t>
      </w:r>
      <w:r w:rsidR="000B7E89" w:rsidRPr="000B5FB1">
        <w:rPr>
          <w:rFonts w:ascii="Arial" w:eastAsia="Times New Roman" w:hAnsi="Arial" w:cs="Arial"/>
        </w:rPr>
        <w:t xml:space="preserve"> committed to reducing caseloads down to a safer level </w:t>
      </w:r>
      <w:r w:rsidR="005C4557">
        <w:rPr>
          <w:rFonts w:ascii="Arial" w:eastAsia="Times New Roman" w:hAnsi="Arial" w:cs="Arial"/>
        </w:rPr>
        <w:t xml:space="preserve">including those of </w:t>
      </w:r>
      <w:r w:rsidR="000B7E89" w:rsidRPr="000B5FB1">
        <w:rPr>
          <w:rFonts w:ascii="Arial" w:eastAsia="Times New Roman" w:hAnsi="Arial" w:cs="Arial"/>
        </w:rPr>
        <w:t>P</w:t>
      </w:r>
      <w:r w:rsidR="00C134E1">
        <w:rPr>
          <w:rFonts w:ascii="Arial" w:eastAsia="Times New Roman" w:hAnsi="Arial" w:cs="Arial"/>
        </w:rPr>
        <w:t xml:space="preserve">ractice Supervisors </w:t>
      </w:r>
      <w:r w:rsidR="005C4557">
        <w:rPr>
          <w:rFonts w:ascii="Arial" w:eastAsia="Times New Roman" w:hAnsi="Arial" w:cs="Arial"/>
        </w:rPr>
        <w:t xml:space="preserve">so they are able </w:t>
      </w:r>
      <w:r w:rsidR="000B7E89" w:rsidRPr="000B5FB1">
        <w:rPr>
          <w:rFonts w:ascii="Arial" w:eastAsia="Times New Roman" w:hAnsi="Arial" w:cs="Arial"/>
        </w:rPr>
        <w:t>to carry out effective management oversight.</w:t>
      </w:r>
      <w:r w:rsidR="00926B74">
        <w:rPr>
          <w:rFonts w:ascii="Arial" w:eastAsia="Times New Roman" w:hAnsi="Arial" w:cs="Arial"/>
        </w:rPr>
        <w:t xml:space="preserve"> </w:t>
      </w:r>
    </w:p>
    <w:p w14:paraId="12139E78" w14:textId="77777777" w:rsidR="000B7E89" w:rsidRPr="000B5FB1" w:rsidRDefault="000B7E89" w:rsidP="000B5FB1">
      <w:pPr>
        <w:spacing w:line="276" w:lineRule="auto"/>
        <w:rPr>
          <w:rFonts w:ascii="Arial" w:eastAsia="Times New Roman" w:hAnsi="Arial" w:cs="Arial"/>
        </w:rPr>
      </w:pPr>
    </w:p>
    <w:p w14:paraId="1094F4D9" w14:textId="703B7602" w:rsidR="0077307C" w:rsidRPr="000B5FB1" w:rsidRDefault="0077307C" w:rsidP="000B5FB1">
      <w:pPr>
        <w:pStyle w:val="ListParagraph"/>
        <w:numPr>
          <w:ilvl w:val="1"/>
          <w:numId w:val="2"/>
        </w:numPr>
        <w:spacing w:line="276" w:lineRule="auto"/>
        <w:ind w:left="432"/>
        <w:rPr>
          <w:rFonts w:ascii="Arial" w:eastAsia="Times New Roman" w:hAnsi="Arial" w:cs="Arial"/>
          <w:b/>
          <w:bCs/>
        </w:rPr>
      </w:pPr>
      <w:r w:rsidRPr="000B5FB1">
        <w:rPr>
          <w:rFonts w:ascii="Arial" w:eastAsia="Times New Roman" w:hAnsi="Arial" w:cs="Arial"/>
          <w:b/>
          <w:bCs/>
        </w:rPr>
        <w:t>Prioritisation</w:t>
      </w:r>
    </w:p>
    <w:p w14:paraId="267A3E20" w14:textId="3AAE1297" w:rsidR="00AC4162" w:rsidRPr="000B5FB1" w:rsidRDefault="00AC4162" w:rsidP="00926B74">
      <w:pPr>
        <w:spacing w:line="276" w:lineRule="auto"/>
        <w:jc w:val="both"/>
        <w:rPr>
          <w:rFonts w:ascii="Arial" w:eastAsia="Times New Roman" w:hAnsi="Arial" w:cs="Arial"/>
        </w:rPr>
      </w:pPr>
    </w:p>
    <w:p w14:paraId="6EB642D9" w14:textId="67A00808" w:rsidR="00A0642F" w:rsidRDefault="00A0642F" w:rsidP="00A0642F">
      <w:pPr>
        <w:spacing w:line="276" w:lineRule="auto"/>
        <w:jc w:val="both"/>
        <w:rPr>
          <w:rFonts w:ascii="Arial" w:eastAsia="Times New Roman" w:hAnsi="Arial" w:cs="Arial"/>
        </w:rPr>
      </w:pPr>
      <w:r w:rsidRPr="000B5FB1">
        <w:rPr>
          <w:rFonts w:ascii="Arial" w:eastAsia="Times New Roman" w:hAnsi="Arial" w:cs="Arial"/>
        </w:rPr>
        <w:t xml:space="preserve">The Chief Executive Officer reported </w:t>
      </w:r>
      <w:r>
        <w:rPr>
          <w:rFonts w:ascii="Arial" w:eastAsia="Times New Roman" w:hAnsi="Arial" w:cs="Arial"/>
        </w:rPr>
        <w:t xml:space="preserve">that </w:t>
      </w:r>
      <w:r w:rsidRPr="000B5FB1">
        <w:rPr>
          <w:rFonts w:ascii="Arial" w:eastAsia="Times New Roman" w:hAnsi="Arial" w:cs="Arial"/>
        </w:rPr>
        <w:t xml:space="preserve">Cafcass’s COVID-19 Programme Board continued to meet weekly </w:t>
      </w:r>
      <w:r>
        <w:rPr>
          <w:rFonts w:ascii="Arial" w:eastAsia="Times New Roman" w:hAnsi="Arial" w:cs="Arial"/>
        </w:rPr>
        <w:t>with</w:t>
      </w:r>
      <w:r w:rsidRPr="000B5FB1">
        <w:rPr>
          <w:rFonts w:ascii="Arial" w:eastAsia="Times New Roman" w:hAnsi="Arial" w:cs="Arial"/>
        </w:rPr>
        <w:t xml:space="preserve"> prioritisation a key item for discussion</w:t>
      </w:r>
      <w:r>
        <w:rPr>
          <w:rFonts w:ascii="Arial" w:eastAsia="Times New Roman" w:hAnsi="Arial" w:cs="Arial"/>
        </w:rPr>
        <w:t>. Reviews were carried out on a weekly basis to identify those regions which required prioritisation, and two areas had been identified which would shortly be placed onto prioritisation measures.</w:t>
      </w:r>
      <w:r w:rsidRPr="000B5FB1">
        <w:rPr>
          <w:rFonts w:ascii="Arial" w:eastAsia="Times New Roman" w:hAnsi="Arial" w:cs="Arial"/>
        </w:rPr>
        <w:t xml:space="preserve"> </w:t>
      </w:r>
    </w:p>
    <w:p w14:paraId="45628FF8" w14:textId="77777777" w:rsidR="00E431B6" w:rsidRDefault="00E431B6" w:rsidP="00F31AE2">
      <w:pPr>
        <w:spacing w:line="276" w:lineRule="auto"/>
        <w:jc w:val="both"/>
        <w:rPr>
          <w:rFonts w:ascii="Arial" w:eastAsia="Times New Roman" w:hAnsi="Arial" w:cs="Arial"/>
        </w:rPr>
      </w:pPr>
    </w:p>
    <w:p w14:paraId="704018BE" w14:textId="7B758BC7" w:rsidR="006F0A4B" w:rsidRDefault="002A67A4" w:rsidP="00F31AE2">
      <w:pPr>
        <w:spacing w:line="276" w:lineRule="auto"/>
        <w:jc w:val="both"/>
        <w:rPr>
          <w:rFonts w:ascii="Arial" w:eastAsia="Times New Roman" w:hAnsi="Arial" w:cs="Arial"/>
        </w:rPr>
      </w:pPr>
      <w:r>
        <w:rPr>
          <w:rFonts w:ascii="Arial" w:eastAsia="Times New Roman" w:hAnsi="Arial" w:cs="Arial"/>
        </w:rPr>
        <w:t>Since the last Board meeting in May</w:t>
      </w:r>
      <w:r w:rsidR="00A4531C">
        <w:rPr>
          <w:rFonts w:ascii="Arial" w:eastAsia="Times New Roman" w:hAnsi="Arial" w:cs="Arial"/>
        </w:rPr>
        <w:t xml:space="preserve">, Cafcass had worked with the President of the Family Division and </w:t>
      </w:r>
      <w:r w:rsidR="005F7651">
        <w:rPr>
          <w:rFonts w:ascii="Arial" w:eastAsia="Times New Roman" w:hAnsi="Arial" w:cs="Arial"/>
        </w:rPr>
        <w:t xml:space="preserve">two senior judges to develop a ‘ways of working’ </w:t>
      </w:r>
      <w:r>
        <w:rPr>
          <w:rFonts w:ascii="Arial" w:eastAsia="Times New Roman" w:hAnsi="Arial" w:cs="Arial"/>
        </w:rPr>
        <w:t xml:space="preserve">document </w:t>
      </w:r>
      <w:r w:rsidR="005F7651">
        <w:rPr>
          <w:rFonts w:ascii="Arial" w:eastAsia="Times New Roman" w:hAnsi="Arial" w:cs="Arial"/>
        </w:rPr>
        <w:t>setting out measures intended to help reduce demand</w:t>
      </w:r>
      <w:r w:rsidR="000150D0">
        <w:rPr>
          <w:rFonts w:ascii="Arial" w:eastAsia="Times New Roman" w:hAnsi="Arial" w:cs="Arial"/>
        </w:rPr>
        <w:t xml:space="preserve"> in the system. </w:t>
      </w:r>
      <w:r w:rsidR="00290BB5">
        <w:rPr>
          <w:rFonts w:ascii="Arial" w:eastAsia="Times New Roman" w:hAnsi="Arial" w:cs="Arial"/>
        </w:rPr>
        <w:t>Once finalised, th</w:t>
      </w:r>
      <w:r w:rsidR="00AC4B33">
        <w:rPr>
          <w:rFonts w:ascii="Arial" w:eastAsia="Times New Roman" w:hAnsi="Arial" w:cs="Arial"/>
        </w:rPr>
        <w:t>e</w:t>
      </w:r>
      <w:r w:rsidR="00290BB5">
        <w:rPr>
          <w:rFonts w:ascii="Arial" w:eastAsia="Times New Roman" w:hAnsi="Arial" w:cs="Arial"/>
        </w:rPr>
        <w:t xml:space="preserve"> </w:t>
      </w:r>
      <w:r>
        <w:rPr>
          <w:rFonts w:ascii="Arial" w:eastAsia="Times New Roman" w:hAnsi="Arial" w:cs="Arial"/>
        </w:rPr>
        <w:t>document</w:t>
      </w:r>
      <w:r w:rsidR="00290BB5">
        <w:rPr>
          <w:rFonts w:ascii="Arial" w:eastAsia="Times New Roman" w:hAnsi="Arial" w:cs="Arial"/>
        </w:rPr>
        <w:t xml:space="preserve"> would be distributed via the President’s office to every judicial area with the aim of encouraging them to consider how best to manage the deployment of resource to family law cases</w:t>
      </w:r>
      <w:r w:rsidR="007931E9">
        <w:rPr>
          <w:rFonts w:ascii="Arial" w:eastAsia="Times New Roman" w:hAnsi="Arial" w:cs="Arial"/>
        </w:rPr>
        <w:t xml:space="preserve">. </w:t>
      </w:r>
      <w:r w:rsidR="00BB02ED">
        <w:rPr>
          <w:rFonts w:ascii="Arial" w:eastAsia="Times New Roman" w:hAnsi="Arial" w:cs="Arial"/>
        </w:rPr>
        <w:t>I</w:t>
      </w:r>
      <w:r w:rsidR="00F31AE2">
        <w:rPr>
          <w:rFonts w:ascii="Arial" w:eastAsia="Times New Roman" w:hAnsi="Arial" w:cs="Arial"/>
        </w:rPr>
        <w:t>t was acknowledged it may only begin to have a meaningful impact within the next 3 – 6 months.</w:t>
      </w:r>
    </w:p>
    <w:p w14:paraId="63FD72D8" w14:textId="0D2BA42F" w:rsidR="00E62E84" w:rsidRDefault="00E62E84" w:rsidP="00F31AE2">
      <w:pPr>
        <w:spacing w:line="276" w:lineRule="auto"/>
        <w:jc w:val="both"/>
        <w:rPr>
          <w:rFonts w:ascii="Arial" w:eastAsia="Times New Roman" w:hAnsi="Arial" w:cs="Arial"/>
        </w:rPr>
      </w:pPr>
    </w:p>
    <w:p w14:paraId="11C569E0" w14:textId="781F6C72" w:rsidR="005F1823" w:rsidRDefault="00E62E84" w:rsidP="00F31AE2">
      <w:pPr>
        <w:spacing w:line="276" w:lineRule="auto"/>
        <w:jc w:val="both"/>
        <w:rPr>
          <w:rFonts w:ascii="Arial" w:eastAsia="Times New Roman" w:hAnsi="Arial" w:cs="Arial"/>
        </w:rPr>
      </w:pPr>
      <w:r>
        <w:rPr>
          <w:rFonts w:ascii="Arial" w:eastAsia="Times New Roman" w:hAnsi="Arial" w:cs="Arial"/>
        </w:rPr>
        <w:t>The Chief Executive Officer confirmed Cafcass had submitted a bid</w:t>
      </w:r>
      <w:r w:rsidR="00D847BE">
        <w:rPr>
          <w:rFonts w:ascii="Arial" w:eastAsia="Times New Roman" w:hAnsi="Arial" w:cs="Arial"/>
        </w:rPr>
        <w:t xml:space="preserve"> to the MoJ for</w:t>
      </w:r>
      <w:r>
        <w:rPr>
          <w:rFonts w:ascii="Arial" w:eastAsia="Times New Roman" w:hAnsi="Arial" w:cs="Arial"/>
        </w:rPr>
        <w:t xml:space="preserve"> additional resource</w:t>
      </w:r>
      <w:r w:rsidR="00D847BE">
        <w:rPr>
          <w:rFonts w:ascii="Arial" w:eastAsia="Times New Roman" w:hAnsi="Arial" w:cs="Arial"/>
        </w:rPr>
        <w:t xml:space="preserve"> to manage the proposed Allocation Hubs, with a request </w:t>
      </w:r>
      <w:r w:rsidR="002D0C30">
        <w:rPr>
          <w:rFonts w:ascii="Arial" w:eastAsia="Times New Roman" w:hAnsi="Arial" w:cs="Arial"/>
        </w:rPr>
        <w:t xml:space="preserve">for funding to recruit 16 </w:t>
      </w:r>
      <w:r w:rsidR="00EC03B0">
        <w:rPr>
          <w:rFonts w:ascii="Arial" w:eastAsia="Times New Roman" w:hAnsi="Arial" w:cs="Arial"/>
        </w:rPr>
        <w:t xml:space="preserve">members of staff </w:t>
      </w:r>
      <w:r w:rsidR="002D0C30">
        <w:rPr>
          <w:rFonts w:ascii="Arial" w:eastAsia="Times New Roman" w:hAnsi="Arial" w:cs="Arial"/>
        </w:rPr>
        <w:t>to support Hubs in 8 region</w:t>
      </w:r>
      <w:r w:rsidR="006B0136">
        <w:rPr>
          <w:rFonts w:ascii="Arial" w:eastAsia="Times New Roman" w:hAnsi="Arial" w:cs="Arial"/>
        </w:rPr>
        <w:t xml:space="preserve">s: it was hoped that Cafcass would soon be able to come back to the Board </w:t>
      </w:r>
      <w:r w:rsidR="00B061D7">
        <w:rPr>
          <w:rFonts w:ascii="Arial" w:eastAsia="Times New Roman" w:hAnsi="Arial" w:cs="Arial"/>
        </w:rPr>
        <w:t xml:space="preserve">to confirm approval from the </w:t>
      </w:r>
      <w:r w:rsidR="00B25B04">
        <w:rPr>
          <w:rFonts w:ascii="Arial" w:eastAsia="Times New Roman" w:hAnsi="Arial" w:cs="Arial"/>
        </w:rPr>
        <w:t>MoJ</w:t>
      </w:r>
      <w:r w:rsidR="00B061D7">
        <w:rPr>
          <w:rFonts w:ascii="Arial" w:eastAsia="Times New Roman" w:hAnsi="Arial" w:cs="Arial"/>
        </w:rPr>
        <w:t xml:space="preserve">. </w:t>
      </w:r>
    </w:p>
    <w:p w14:paraId="64368F3E" w14:textId="77777777" w:rsidR="005F1823" w:rsidRDefault="005F1823" w:rsidP="00F31AE2">
      <w:pPr>
        <w:spacing w:line="276" w:lineRule="auto"/>
        <w:jc w:val="both"/>
        <w:rPr>
          <w:rFonts w:ascii="Arial" w:eastAsia="Times New Roman" w:hAnsi="Arial" w:cs="Arial"/>
        </w:rPr>
      </w:pPr>
    </w:p>
    <w:p w14:paraId="7A6AA8B2" w14:textId="0BE61EF4" w:rsidR="005F1823" w:rsidRDefault="005F1823" w:rsidP="00F31AE2">
      <w:pPr>
        <w:spacing w:line="276" w:lineRule="auto"/>
        <w:jc w:val="both"/>
        <w:rPr>
          <w:rFonts w:ascii="Arial" w:eastAsia="Times New Roman" w:hAnsi="Arial" w:cs="Arial"/>
        </w:rPr>
      </w:pPr>
      <w:r>
        <w:rPr>
          <w:rFonts w:ascii="Arial" w:eastAsia="Times New Roman" w:hAnsi="Arial" w:cs="Arial"/>
        </w:rPr>
        <w:t xml:space="preserve">It was noted that Assistant Directors were engaged in meetings with the </w:t>
      </w:r>
      <w:r w:rsidR="007931E9">
        <w:rPr>
          <w:rFonts w:ascii="Arial" w:eastAsia="Times New Roman" w:hAnsi="Arial" w:cs="Arial"/>
        </w:rPr>
        <w:t>J</w:t>
      </w:r>
      <w:r>
        <w:rPr>
          <w:rFonts w:ascii="Arial" w:eastAsia="Times New Roman" w:hAnsi="Arial" w:cs="Arial"/>
        </w:rPr>
        <w:t xml:space="preserve">udiciary in their regions to </w:t>
      </w:r>
      <w:r w:rsidR="00B24AFE">
        <w:rPr>
          <w:rFonts w:ascii="Arial" w:eastAsia="Times New Roman" w:hAnsi="Arial" w:cs="Arial"/>
        </w:rPr>
        <w:t xml:space="preserve">identify </w:t>
      </w:r>
      <w:r>
        <w:rPr>
          <w:rFonts w:ascii="Arial" w:eastAsia="Times New Roman" w:hAnsi="Arial" w:cs="Arial"/>
        </w:rPr>
        <w:t>ways of reducing’ demand in their areas.</w:t>
      </w:r>
      <w:r w:rsidR="007931E9">
        <w:rPr>
          <w:rFonts w:ascii="Arial" w:eastAsia="Times New Roman" w:hAnsi="Arial" w:cs="Arial"/>
        </w:rPr>
        <w:t xml:space="preserve"> </w:t>
      </w:r>
      <w:r w:rsidR="002A4BB6">
        <w:rPr>
          <w:rFonts w:ascii="Arial" w:eastAsia="Times New Roman" w:hAnsi="Arial" w:cs="Arial"/>
        </w:rPr>
        <w:t>T</w:t>
      </w:r>
      <w:r w:rsidR="00ED398A">
        <w:rPr>
          <w:rFonts w:ascii="Arial" w:eastAsia="Times New Roman" w:hAnsi="Arial" w:cs="Arial"/>
        </w:rPr>
        <w:t xml:space="preserve">he Director of Strategy </w:t>
      </w:r>
      <w:r w:rsidR="006F7E62">
        <w:rPr>
          <w:rFonts w:ascii="Arial" w:eastAsia="Times New Roman" w:hAnsi="Arial" w:cs="Arial"/>
        </w:rPr>
        <w:t xml:space="preserve">advised they </w:t>
      </w:r>
      <w:r w:rsidR="00FE44A2">
        <w:rPr>
          <w:rFonts w:ascii="Arial" w:eastAsia="Times New Roman" w:hAnsi="Arial" w:cs="Arial"/>
        </w:rPr>
        <w:t>were exploring a variety of strategies</w:t>
      </w:r>
      <w:r w:rsidR="00086959">
        <w:rPr>
          <w:rFonts w:ascii="Arial" w:eastAsia="Times New Roman" w:hAnsi="Arial" w:cs="Arial"/>
        </w:rPr>
        <w:t xml:space="preserve"> for reducing demand on Cafcass</w:t>
      </w:r>
      <w:r w:rsidR="007931E9">
        <w:rPr>
          <w:rFonts w:ascii="Arial" w:eastAsia="Times New Roman" w:hAnsi="Arial" w:cs="Arial"/>
        </w:rPr>
        <w:t>.</w:t>
      </w:r>
      <w:r w:rsidR="001C2D2C">
        <w:rPr>
          <w:rFonts w:ascii="Arial" w:eastAsia="Times New Roman" w:hAnsi="Arial" w:cs="Arial"/>
        </w:rPr>
        <w:t xml:space="preserve"> The intention</w:t>
      </w:r>
      <w:r w:rsidR="00086959">
        <w:rPr>
          <w:rFonts w:ascii="Arial" w:eastAsia="Times New Roman" w:hAnsi="Arial" w:cs="Arial"/>
        </w:rPr>
        <w:t xml:space="preserve"> of </w:t>
      </w:r>
      <w:r w:rsidR="005731AB">
        <w:rPr>
          <w:rFonts w:ascii="Arial" w:eastAsia="Times New Roman" w:hAnsi="Arial" w:cs="Arial"/>
        </w:rPr>
        <w:t xml:space="preserve">the </w:t>
      </w:r>
      <w:r w:rsidR="00086959">
        <w:rPr>
          <w:rFonts w:ascii="Arial" w:eastAsia="Times New Roman" w:hAnsi="Arial" w:cs="Arial"/>
        </w:rPr>
        <w:t xml:space="preserve">options </w:t>
      </w:r>
      <w:r w:rsidR="005731AB">
        <w:rPr>
          <w:rFonts w:ascii="Arial" w:eastAsia="Times New Roman" w:hAnsi="Arial" w:cs="Arial"/>
        </w:rPr>
        <w:t xml:space="preserve">being </w:t>
      </w:r>
      <w:r w:rsidR="00086959">
        <w:rPr>
          <w:rFonts w:ascii="Arial" w:eastAsia="Times New Roman" w:hAnsi="Arial" w:cs="Arial"/>
        </w:rPr>
        <w:t>considered</w:t>
      </w:r>
      <w:r w:rsidR="001C2D2C">
        <w:rPr>
          <w:rFonts w:ascii="Arial" w:eastAsia="Times New Roman" w:hAnsi="Arial" w:cs="Arial"/>
        </w:rPr>
        <w:t xml:space="preserve"> was to ensure </w:t>
      </w:r>
      <w:r w:rsidR="00086959">
        <w:rPr>
          <w:rFonts w:ascii="Arial" w:eastAsia="Times New Roman" w:hAnsi="Arial" w:cs="Arial"/>
        </w:rPr>
        <w:t>the courts asked Cafcass to participate only where necessary, allowing the organisation to make best use of the resources it had available.</w:t>
      </w:r>
    </w:p>
    <w:p w14:paraId="01270D63" w14:textId="52393F4B" w:rsidR="0040679B" w:rsidRDefault="0040679B" w:rsidP="00F31AE2">
      <w:pPr>
        <w:spacing w:line="276" w:lineRule="auto"/>
        <w:jc w:val="both"/>
        <w:rPr>
          <w:rFonts w:ascii="Arial" w:eastAsia="Times New Roman" w:hAnsi="Arial" w:cs="Arial"/>
        </w:rPr>
      </w:pPr>
    </w:p>
    <w:p w14:paraId="793E0027" w14:textId="163E2E3E" w:rsidR="0040679B" w:rsidRDefault="0040679B" w:rsidP="00F31AE2">
      <w:pPr>
        <w:spacing w:line="276" w:lineRule="auto"/>
        <w:jc w:val="both"/>
        <w:rPr>
          <w:rFonts w:ascii="Arial" w:eastAsia="Times New Roman" w:hAnsi="Arial" w:cs="Arial"/>
        </w:rPr>
      </w:pPr>
      <w:r>
        <w:rPr>
          <w:rFonts w:ascii="Arial" w:eastAsia="Times New Roman" w:hAnsi="Arial" w:cs="Arial"/>
        </w:rPr>
        <w:t>Neal Barcoe from the MoJ reported</w:t>
      </w:r>
      <w:r w:rsidR="00EB08E5" w:rsidDel="00383957">
        <w:rPr>
          <w:rFonts w:ascii="Arial" w:eastAsia="Times New Roman" w:hAnsi="Arial" w:cs="Arial"/>
        </w:rPr>
        <w:t xml:space="preserve"> </w:t>
      </w:r>
      <w:r w:rsidR="009A2F9E">
        <w:rPr>
          <w:rFonts w:ascii="Arial" w:eastAsia="Times New Roman" w:hAnsi="Arial" w:cs="Arial"/>
        </w:rPr>
        <w:t xml:space="preserve">that good progress was being made on </w:t>
      </w:r>
      <w:r w:rsidR="009E0459">
        <w:rPr>
          <w:rFonts w:ascii="Arial" w:eastAsia="Times New Roman" w:hAnsi="Arial" w:cs="Arial"/>
        </w:rPr>
        <w:t xml:space="preserve">the </w:t>
      </w:r>
      <w:r w:rsidR="00EB08E5">
        <w:rPr>
          <w:rFonts w:ascii="Arial" w:eastAsia="Times New Roman" w:hAnsi="Arial" w:cs="Arial"/>
        </w:rPr>
        <w:t>scheme launched by the MoJ to provide</w:t>
      </w:r>
      <w:r w:rsidR="00F24BAD">
        <w:rPr>
          <w:rFonts w:ascii="Arial" w:eastAsia="Times New Roman" w:hAnsi="Arial" w:cs="Arial"/>
        </w:rPr>
        <w:t xml:space="preserve"> </w:t>
      </w:r>
      <w:r w:rsidR="003647AC">
        <w:rPr>
          <w:rFonts w:ascii="Arial" w:eastAsia="Times New Roman" w:hAnsi="Arial" w:cs="Arial"/>
        </w:rPr>
        <w:t>vouchers covering the costs of the first £500 of mediation costs</w:t>
      </w:r>
      <w:r w:rsidR="00383957">
        <w:rPr>
          <w:rFonts w:ascii="Arial" w:eastAsia="Times New Roman" w:hAnsi="Arial" w:cs="Arial"/>
        </w:rPr>
        <w:t xml:space="preserve"> to </w:t>
      </w:r>
      <w:r w:rsidR="00F24BAD">
        <w:rPr>
          <w:rFonts w:ascii="Arial" w:eastAsia="Times New Roman" w:hAnsi="Arial" w:cs="Arial"/>
        </w:rPr>
        <w:t>those</w:t>
      </w:r>
      <w:r w:rsidR="00EB08E5">
        <w:rPr>
          <w:rFonts w:ascii="Arial" w:eastAsia="Times New Roman" w:hAnsi="Arial" w:cs="Arial"/>
        </w:rPr>
        <w:t xml:space="preserve"> families</w:t>
      </w:r>
      <w:r w:rsidR="00F24BAD">
        <w:rPr>
          <w:rFonts w:ascii="Arial" w:eastAsia="Times New Roman" w:hAnsi="Arial" w:cs="Arial"/>
        </w:rPr>
        <w:t xml:space="preserve"> without safeguarding concerns who had private law applications</w:t>
      </w:r>
      <w:r w:rsidR="00EB08E5">
        <w:rPr>
          <w:rFonts w:ascii="Arial" w:eastAsia="Times New Roman" w:hAnsi="Arial" w:cs="Arial"/>
        </w:rPr>
        <w:t xml:space="preserve"> </w:t>
      </w:r>
      <w:r w:rsidR="00F24BAD">
        <w:rPr>
          <w:rFonts w:ascii="Arial" w:eastAsia="Times New Roman" w:hAnsi="Arial" w:cs="Arial"/>
        </w:rPr>
        <w:t>for child arrangements</w:t>
      </w:r>
      <w:r w:rsidR="00EB08E5">
        <w:rPr>
          <w:rFonts w:ascii="Arial" w:eastAsia="Times New Roman" w:hAnsi="Arial" w:cs="Arial"/>
        </w:rPr>
        <w:t xml:space="preserve">. </w:t>
      </w:r>
      <w:r w:rsidR="00F24BAD">
        <w:rPr>
          <w:rFonts w:ascii="Arial" w:eastAsia="Times New Roman" w:hAnsi="Arial" w:cs="Arial"/>
        </w:rPr>
        <w:t xml:space="preserve">New pilots were also being planned </w:t>
      </w:r>
      <w:r w:rsidR="00B67B86">
        <w:rPr>
          <w:rFonts w:ascii="Arial" w:eastAsia="Times New Roman" w:hAnsi="Arial" w:cs="Arial"/>
        </w:rPr>
        <w:t xml:space="preserve">to explore the possibility of reforming the system </w:t>
      </w:r>
      <w:r w:rsidR="00FE2459">
        <w:rPr>
          <w:rFonts w:ascii="Arial" w:eastAsia="Times New Roman" w:hAnsi="Arial" w:cs="Arial"/>
        </w:rPr>
        <w:t>to achieve</w:t>
      </w:r>
      <w:r w:rsidR="00B67B86">
        <w:rPr>
          <w:rFonts w:ascii="Arial" w:eastAsia="Times New Roman" w:hAnsi="Arial" w:cs="Arial"/>
        </w:rPr>
        <w:t xml:space="preserve"> a more</w:t>
      </w:r>
      <w:r w:rsidR="00FE2459">
        <w:rPr>
          <w:rFonts w:ascii="Arial" w:eastAsia="Times New Roman" w:hAnsi="Arial" w:cs="Arial"/>
        </w:rPr>
        <w:t xml:space="preserve"> investigative and less adversarial approach </w:t>
      </w:r>
      <w:r w:rsidR="00557D25">
        <w:rPr>
          <w:rFonts w:ascii="Arial" w:eastAsia="Times New Roman" w:hAnsi="Arial" w:cs="Arial"/>
        </w:rPr>
        <w:t xml:space="preserve">in </w:t>
      </w:r>
      <w:r w:rsidR="00FE2459">
        <w:rPr>
          <w:rFonts w:ascii="Arial" w:eastAsia="Times New Roman" w:hAnsi="Arial" w:cs="Arial"/>
        </w:rPr>
        <w:t>private law</w:t>
      </w:r>
      <w:r w:rsidR="00175D67">
        <w:rPr>
          <w:rFonts w:ascii="Arial" w:eastAsia="Times New Roman" w:hAnsi="Arial" w:cs="Arial"/>
        </w:rPr>
        <w:t xml:space="preserve">, and </w:t>
      </w:r>
      <w:r w:rsidR="00FC26A6">
        <w:rPr>
          <w:rFonts w:ascii="Arial" w:eastAsia="Times New Roman" w:hAnsi="Arial" w:cs="Arial"/>
        </w:rPr>
        <w:t xml:space="preserve">an announcement </w:t>
      </w:r>
      <w:r w:rsidR="00175D67">
        <w:rPr>
          <w:rFonts w:ascii="Arial" w:eastAsia="Times New Roman" w:hAnsi="Arial" w:cs="Arial"/>
        </w:rPr>
        <w:t xml:space="preserve">from </w:t>
      </w:r>
      <w:r w:rsidR="00935051">
        <w:rPr>
          <w:rFonts w:ascii="Arial" w:eastAsia="Times New Roman" w:hAnsi="Arial" w:cs="Arial"/>
        </w:rPr>
        <w:t>M</w:t>
      </w:r>
      <w:r w:rsidR="00175D67">
        <w:rPr>
          <w:rFonts w:ascii="Arial" w:eastAsia="Times New Roman" w:hAnsi="Arial" w:cs="Arial"/>
        </w:rPr>
        <w:t>inisters</w:t>
      </w:r>
      <w:r w:rsidR="00FE125C">
        <w:rPr>
          <w:rFonts w:ascii="Arial" w:eastAsia="Times New Roman" w:hAnsi="Arial" w:cs="Arial"/>
        </w:rPr>
        <w:t xml:space="preserve"> </w:t>
      </w:r>
      <w:r w:rsidR="00FC26A6">
        <w:rPr>
          <w:rFonts w:ascii="Arial" w:eastAsia="Times New Roman" w:hAnsi="Arial" w:cs="Arial"/>
        </w:rPr>
        <w:t xml:space="preserve">was </w:t>
      </w:r>
      <w:r w:rsidR="00972E3F">
        <w:rPr>
          <w:rFonts w:ascii="Arial" w:eastAsia="Times New Roman" w:hAnsi="Arial" w:cs="Arial"/>
        </w:rPr>
        <w:t>expected</w:t>
      </w:r>
      <w:r w:rsidR="00175D67" w:rsidDel="00FC26A6">
        <w:rPr>
          <w:rFonts w:ascii="Arial" w:eastAsia="Times New Roman" w:hAnsi="Arial" w:cs="Arial"/>
        </w:rPr>
        <w:t xml:space="preserve"> </w:t>
      </w:r>
      <w:r w:rsidR="00175D67">
        <w:rPr>
          <w:rFonts w:ascii="Arial" w:eastAsia="Times New Roman" w:hAnsi="Arial" w:cs="Arial"/>
        </w:rPr>
        <w:t>in due course.</w:t>
      </w:r>
    </w:p>
    <w:p w14:paraId="534AC31E" w14:textId="77777777" w:rsidR="00A4531C" w:rsidRPr="000B5FB1" w:rsidRDefault="00A4531C" w:rsidP="000B5FB1">
      <w:pPr>
        <w:spacing w:line="276" w:lineRule="auto"/>
        <w:rPr>
          <w:rFonts w:ascii="Arial" w:eastAsia="Times New Roman" w:hAnsi="Arial" w:cs="Arial"/>
        </w:rPr>
      </w:pPr>
    </w:p>
    <w:p w14:paraId="275DBE47" w14:textId="0F06BAD5" w:rsidR="00465563" w:rsidRPr="000B5FB1" w:rsidRDefault="00465563" w:rsidP="000B5FB1">
      <w:pPr>
        <w:pStyle w:val="ListParagraph"/>
        <w:numPr>
          <w:ilvl w:val="1"/>
          <w:numId w:val="2"/>
        </w:numPr>
        <w:spacing w:line="276" w:lineRule="auto"/>
        <w:ind w:left="432"/>
        <w:rPr>
          <w:rFonts w:ascii="Arial" w:eastAsia="Times New Roman" w:hAnsi="Arial" w:cs="Arial"/>
          <w:b/>
          <w:bCs/>
        </w:rPr>
      </w:pPr>
      <w:r w:rsidRPr="000B5FB1">
        <w:rPr>
          <w:rFonts w:ascii="Arial" w:eastAsia="Times New Roman" w:hAnsi="Arial" w:cs="Arial"/>
          <w:b/>
          <w:bCs/>
        </w:rPr>
        <w:t>Resourcing Strategy</w:t>
      </w:r>
    </w:p>
    <w:p w14:paraId="103A3A13" w14:textId="11F310A2" w:rsidR="00465563" w:rsidRPr="000B5FB1" w:rsidRDefault="00465563" w:rsidP="000B5FB1">
      <w:pPr>
        <w:spacing w:line="276" w:lineRule="auto"/>
        <w:rPr>
          <w:rFonts w:ascii="Arial" w:eastAsia="Times New Roman" w:hAnsi="Arial" w:cs="Arial"/>
          <w:b/>
          <w:bCs/>
        </w:rPr>
      </w:pPr>
    </w:p>
    <w:p w14:paraId="492E4AC0" w14:textId="0046C939" w:rsidR="00920259" w:rsidRDefault="009D5A7F" w:rsidP="009E6CA4">
      <w:pPr>
        <w:spacing w:line="276" w:lineRule="auto"/>
        <w:jc w:val="both"/>
        <w:rPr>
          <w:rFonts w:ascii="Arial" w:eastAsia="Times New Roman" w:hAnsi="Arial" w:cs="Arial"/>
        </w:rPr>
      </w:pPr>
      <w:r w:rsidRPr="000B5FB1">
        <w:rPr>
          <w:rFonts w:ascii="Arial" w:eastAsia="Times New Roman" w:hAnsi="Arial" w:cs="Arial"/>
        </w:rPr>
        <w:t xml:space="preserve">The </w:t>
      </w:r>
      <w:r w:rsidR="00F6579A">
        <w:rPr>
          <w:rFonts w:ascii="Arial" w:eastAsia="Times New Roman" w:hAnsi="Arial" w:cs="Arial"/>
        </w:rPr>
        <w:t>Interim</w:t>
      </w:r>
      <w:r w:rsidRPr="000B5FB1">
        <w:rPr>
          <w:rFonts w:ascii="Arial" w:eastAsia="Times New Roman" w:hAnsi="Arial" w:cs="Arial"/>
        </w:rPr>
        <w:t xml:space="preserve"> Head of Human Resources and Organisational Development </w:t>
      </w:r>
      <w:r w:rsidR="00920259" w:rsidRPr="000B5FB1">
        <w:rPr>
          <w:rFonts w:ascii="Arial" w:eastAsia="Times New Roman" w:hAnsi="Arial" w:cs="Arial"/>
        </w:rPr>
        <w:t>provided an update</w:t>
      </w:r>
      <w:r w:rsidR="002163B8">
        <w:rPr>
          <w:rFonts w:ascii="Arial" w:eastAsia="Times New Roman" w:hAnsi="Arial" w:cs="Arial"/>
        </w:rPr>
        <w:t xml:space="preserve"> on the </w:t>
      </w:r>
      <w:r w:rsidRPr="000B5FB1">
        <w:rPr>
          <w:rFonts w:ascii="Arial" w:eastAsia="Times New Roman" w:hAnsi="Arial" w:cs="Arial"/>
        </w:rPr>
        <w:t xml:space="preserve"> </w:t>
      </w:r>
      <w:r w:rsidR="00920259" w:rsidRPr="000B5FB1">
        <w:rPr>
          <w:rFonts w:ascii="Arial" w:eastAsia="Times New Roman" w:hAnsi="Arial" w:cs="Arial"/>
        </w:rPr>
        <w:t xml:space="preserve">Cafcass’ </w:t>
      </w:r>
      <w:r w:rsidR="00AE1BD8" w:rsidRPr="000B5FB1">
        <w:rPr>
          <w:rFonts w:ascii="Arial" w:eastAsia="Times New Roman" w:hAnsi="Arial" w:cs="Arial"/>
        </w:rPr>
        <w:t>R</w:t>
      </w:r>
      <w:r w:rsidR="00920259" w:rsidRPr="000B5FB1">
        <w:rPr>
          <w:rFonts w:ascii="Arial" w:eastAsia="Times New Roman" w:hAnsi="Arial" w:cs="Arial"/>
        </w:rPr>
        <w:t xml:space="preserve">esourcing </w:t>
      </w:r>
      <w:r w:rsidR="00AE1BD8" w:rsidRPr="000B5FB1">
        <w:rPr>
          <w:rFonts w:ascii="Arial" w:eastAsia="Times New Roman" w:hAnsi="Arial" w:cs="Arial"/>
        </w:rPr>
        <w:t>S</w:t>
      </w:r>
      <w:r w:rsidR="00920259" w:rsidRPr="000B5FB1">
        <w:rPr>
          <w:rFonts w:ascii="Arial" w:eastAsia="Times New Roman" w:hAnsi="Arial" w:cs="Arial"/>
        </w:rPr>
        <w:t>trategy</w:t>
      </w:r>
      <w:r w:rsidR="00011B67" w:rsidRPr="000B5FB1">
        <w:rPr>
          <w:rFonts w:ascii="Arial" w:eastAsia="Times New Roman" w:hAnsi="Arial" w:cs="Arial"/>
        </w:rPr>
        <w:t xml:space="preserve"> and reported that </w:t>
      </w:r>
      <w:r w:rsidR="009C454C" w:rsidRPr="000B5FB1">
        <w:rPr>
          <w:rFonts w:ascii="Arial" w:eastAsia="Times New Roman" w:hAnsi="Arial" w:cs="Arial"/>
        </w:rPr>
        <w:t>8</w:t>
      </w:r>
      <w:r w:rsidR="00090A29">
        <w:rPr>
          <w:rFonts w:ascii="Arial" w:eastAsia="Times New Roman" w:hAnsi="Arial" w:cs="Arial"/>
        </w:rPr>
        <w:t>6</w:t>
      </w:r>
      <w:r w:rsidR="009C454C" w:rsidRPr="000B5FB1">
        <w:rPr>
          <w:rFonts w:ascii="Arial" w:eastAsia="Times New Roman" w:hAnsi="Arial" w:cs="Arial"/>
        </w:rPr>
        <w:t xml:space="preserve"> new starters were due to start in the next 3 months, of which 7</w:t>
      </w:r>
      <w:r w:rsidR="00090A29">
        <w:rPr>
          <w:rFonts w:ascii="Arial" w:eastAsia="Times New Roman" w:hAnsi="Arial" w:cs="Arial"/>
        </w:rPr>
        <w:t>7</w:t>
      </w:r>
      <w:r w:rsidR="009C454C" w:rsidRPr="000B5FB1">
        <w:rPr>
          <w:rFonts w:ascii="Arial" w:eastAsia="Times New Roman" w:hAnsi="Arial" w:cs="Arial"/>
        </w:rPr>
        <w:t xml:space="preserve"> were frontline staff. </w:t>
      </w:r>
      <w:r w:rsidR="00113011">
        <w:rPr>
          <w:rFonts w:ascii="Arial" w:eastAsia="Times New Roman" w:hAnsi="Arial" w:cs="Arial"/>
        </w:rPr>
        <w:t xml:space="preserve">The organisation was currently utilising 159 agency staff, of </w:t>
      </w:r>
      <w:r w:rsidR="00113011">
        <w:rPr>
          <w:rFonts w:ascii="Arial" w:eastAsia="Times New Roman" w:hAnsi="Arial" w:cs="Arial"/>
        </w:rPr>
        <w:lastRenderedPageBreak/>
        <w:t xml:space="preserve">whom 123 were FCAs, and 45 supernumerary.  </w:t>
      </w:r>
      <w:r w:rsidR="001B5468" w:rsidRPr="000B5FB1">
        <w:rPr>
          <w:rFonts w:ascii="Arial" w:eastAsia="Times New Roman" w:hAnsi="Arial" w:cs="Arial"/>
        </w:rPr>
        <w:t>The</w:t>
      </w:r>
      <w:r w:rsidR="00CF2FCF">
        <w:rPr>
          <w:rFonts w:ascii="Arial" w:eastAsia="Times New Roman" w:hAnsi="Arial" w:cs="Arial"/>
        </w:rPr>
        <w:t xml:space="preserve">re was an increase in the </w:t>
      </w:r>
      <w:r w:rsidR="001B5468" w:rsidRPr="000B5FB1">
        <w:rPr>
          <w:rFonts w:ascii="Arial" w:eastAsia="Times New Roman" w:hAnsi="Arial" w:cs="Arial"/>
        </w:rPr>
        <w:t>12</w:t>
      </w:r>
      <w:r w:rsidR="00D76353">
        <w:rPr>
          <w:rFonts w:ascii="Arial" w:eastAsia="Times New Roman" w:hAnsi="Arial" w:cs="Arial"/>
        </w:rPr>
        <w:t>-</w:t>
      </w:r>
      <w:r w:rsidR="001B5468" w:rsidRPr="000B5FB1">
        <w:rPr>
          <w:rFonts w:ascii="Arial" w:eastAsia="Times New Roman" w:hAnsi="Arial" w:cs="Arial"/>
        </w:rPr>
        <w:t xml:space="preserve">month </w:t>
      </w:r>
      <w:r w:rsidR="003D0B6B" w:rsidRPr="000B5FB1">
        <w:rPr>
          <w:rFonts w:ascii="Arial" w:eastAsia="Times New Roman" w:hAnsi="Arial" w:cs="Arial"/>
        </w:rPr>
        <w:t>turnover</w:t>
      </w:r>
      <w:r w:rsidR="00364BA7">
        <w:rPr>
          <w:rFonts w:ascii="Arial" w:eastAsia="Times New Roman" w:hAnsi="Arial" w:cs="Arial"/>
        </w:rPr>
        <w:t>, with a rate of</w:t>
      </w:r>
      <w:r w:rsidR="003D0B6B" w:rsidRPr="000B5FB1">
        <w:rPr>
          <w:rFonts w:ascii="Arial" w:eastAsia="Times New Roman" w:hAnsi="Arial" w:cs="Arial"/>
        </w:rPr>
        <w:t xml:space="preserve"> </w:t>
      </w:r>
      <w:r w:rsidR="00364BA7">
        <w:rPr>
          <w:rFonts w:ascii="Arial" w:eastAsia="Times New Roman" w:hAnsi="Arial" w:cs="Arial"/>
        </w:rPr>
        <w:t>10.8%</w:t>
      </w:r>
      <w:r w:rsidR="003477C5">
        <w:rPr>
          <w:rFonts w:ascii="Arial" w:eastAsia="Times New Roman" w:hAnsi="Arial" w:cs="Arial"/>
        </w:rPr>
        <w:t xml:space="preserve"> in </w:t>
      </w:r>
      <w:r w:rsidR="00364BA7">
        <w:rPr>
          <w:rFonts w:ascii="Arial" w:eastAsia="Times New Roman" w:hAnsi="Arial" w:cs="Arial"/>
        </w:rPr>
        <w:t>June</w:t>
      </w:r>
      <w:r w:rsidR="003477C5">
        <w:rPr>
          <w:rFonts w:ascii="Arial" w:eastAsia="Times New Roman" w:hAnsi="Arial" w:cs="Arial"/>
        </w:rPr>
        <w:t xml:space="preserve"> 2021</w:t>
      </w:r>
      <w:r w:rsidR="003D0B6B" w:rsidRPr="000B5FB1">
        <w:rPr>
          <w:rFonts w:ascii="Arial" w:eastAsia="Times New Roman" w:hAnsi="Arial" w:cs="Arial"/>
        </w:rPr>
        <w:t xml:space="preserve"> compared to 9.</w:t>
      </w:r>
      <w:r w:rsidR="00364BA7">
        <w:rPr>
          <w:rFonts w:ascii="Arial" w:eastAsia="Times New Roman" w:hAnsi="Arial" w:cs="Arial"/>
        </w:rPr>
        <w:t>1</w:t>
      </w:r>
      <w:r w:rsidR="003D0B6B" w:rsidRPr="000B5FB1">
        <w:rPr>
          <w:rFonts w:ascii="Arial" w:eastAsia="Times New Roman" w:hAnsi="Arial" w:cs="Arial"/>
        </w:rPr>
        <w:t xml:space="preserve">% </w:t>
      </w:r>
      <w:r w:rsidR="00364BA7">
        <w:rPr>
          <w:rFonts w:ascii="Arial" w:eastAsia="Times New Roman" w:hAnsi="Arial" w:cs="Arial"/>
        </w:rPr>
        <w:t>last year</w:t>
      </w:r>
      <w:r w:rsidR="00BC58A0" w:rsidRPr="000B5FB1">
        <w:rPr>
          <w:rFonts w:ascii="Arial" w:eastAsia="Times New Roman" w:hAnsi="Arial" w:cs="Arial"/>
        </w:rPr>
        <w:t xml:space="preserve">. </w:t>
      </w:r>
      <w:r w:rsidR="00625B63">
        <w:rPr>
          <w:rFonts w:ascii="Arial" w:eastAsia="Times New Roman" w:hAnsi="Arial" w:cs="Arial"/>
        </w:rPr>
        <w:t xml:space="preserve"> Challenges</w:t>
      </w:r>
      <w:r w:rsidR="00625B63" w:rsidRPr="000B5FB1" w:rsidDel="006C1C9D">
        <w:rPr>
          <w:rFonts w:ascii="Arial" w:eastAsia="Times New Roman" w:hAnsi="Arial" w:cs="Arial"/>
        </w:rPr>
        <w:t xml:space="preserve"> </w:t>
      </w:r>
      <w:r w:rsidR="00625B63">
        <w:rPr>
          <w:rFonts w:ascii="Arial" w:eastAsia="Times New Roman" w:hAnsi="Arial" w:cs="Arial"/>
        </w:rPr>
        <w:t xml:space="preserve">continued </w:t>
      </w:r>
      <w:r w:rsidR="00625B63" w:rsidRPr="000B5FB1">
        <w:rPr>
          <w:rFonts w:ascii="Arial" w:eastAsia="Times New Roman" w:hAnsi="Arial" w:cs="Arial"/>
        </w:rPr>
        <w:t xml:space="preserve">regarding the recruitment of social workers in some areas and tailored strategies </w:t>
      </w:r>
      <w:r w:rsidR="00625B63">
        <w:rPr>
          <w:rFonts w:ascii="Arial" w:eastAsia="Times New Roman" w:hAnsi="Arial" w:cs="Arial"/>
        </w:rPr>
        <w:t xml:space="preserve">remained </w:t>
      </w:r>
      <w:r w:rsidR="00625B63" w:rsidRPr="000B5FB1">
        <w:rPr>
          <w:rFonts w:ascii="Arial" w:eastAsia="Times New Roman" w:hAnsi="Arial" w:cs="Arial"/>
        </w:rPr>
        <w:t>in place</w:t>
      </w:r>
      <w:r w:rsidR="00625B63">
        <w:rPr>
          <w:rFonts w:ascii="Arial" w:eastAsia="Times New Roman" w:hAnsi="Arial" w:cs="Arial"/>
        </w:rPr>
        <w:t>.</w:t>
      </w:r>
    </w:p>
    <w:p w14:paraId="46B5D609" w14:textId="48E0E80B" w:rsidR="006C1C9D" w:rsidRDefault="006C1C9D" w:rsidP="000B5FB1">
      <w:pPr>
        <w:spacing w:line="276" w:lineRule="auto"/>
        <w:rPr>
          <w:rFonts w:ascii="Arial" w:eastAsia="Times New Roman" w:hAnsi="Arial" w:cs="Arial"/>
        </w:rPr>
      </w:pPr>
    </w:p>
    <w:p w14:paraId="4AFF6DB5" w14:textId="7C7EDFA4" w:rsidR="009E2B18" w:rsidRPr="000B5FB1" w:rsidRDefault="00AE1BD8" w:rsidP="009E2B18">
      <w:pPr>
        <w:spacing w:line="276" w:lineRule="auto"/>
        <w:jc w:val="both"/>
        <w:rPr>
          <w:rFonts w:ascii="Arial" w:eastAsia="Times New Roman" w:hAnsi="Arial" w:cs="Arial"/>
        </w:rPr>
      </w:pPr>
      <w:r w:rsidRPr="000B5FB1">
        <w:rPr>
          <w:rFonts w:ascii="Arial" w:eastAsia="Times New Roman" w:hAnsi="Arial" w:cs="Arial"/>
        </w:rPr>
        <w:t xml:space="preserve">The </w:t>
      </w:r>
      <w:r w:rsidR="00F442E8">
        <w:rPr>
          <w:rFonts w:ascii="Arial" w:eastAsia="Times New Roman" w:hAnsi="Arial" w:cs="Arial"/>
        </w:rPr>
        <w:t xml:space="preserve">Board </w:t>
      </w:r>
      <w:r w:rsidR="009E2B18">
        <w:rPr>
          <w:rFonts w:ascii="Arial" w:eastAsia="Times New Roman" w:hAnsi="Arial" w:cs="Arial"/>
        </w:rPr>
        <w:t>noted</w:t>
      </w:r>
      <w:r w:rsidR="00C16672" w:rsidDel="00625B63">
        <w:rPr>
          <w:rFonts w:ascii="Arial" w:eastAsia="Times New Roman" w:hAnsi="Arial" w:cs="Arial"/>
        </w:rPr>
        <w:t xml:space="preserve"> </w:t>
      </w:r>
      <w:r w:rsidR="00F442E8">
        <w:rPr>
          <w:rFonts w:ascii="Arial" w:eastAsia="Times New Roman" w:hAnsi="Arial" w:cs="Arial"/>
        </w:rPr>
        <w:t xml:space="preserve">that </w:t>
      </w:r>
      <w:r w:rsidRPr="000B5FB1">
        <w:rPr>
          <w:rFonts w:ascii="Arial" w:eastAsia="Times New Roman" w:hAnsi="Arial" w:cs="Arial"/>
        </w:rPr>
        <w:t>three</w:t>
      </w:r>
      <w:r w:rsidR="00AB2910">
        <w:rPr>
          <w:rFonts w:ascii="Arial" w:eastAsia="Times New Roman" w:hAnsi="Arial" w:cs="Arial"/>
        </w:rPr>
        <w:t xml:space="preserve"> </w:t>
      </w:r>
      <w:r w:rsidR="009E2B18">
        <w:rPr>
          <w:rFonts w:ascii="Arial" w:eastAsia="Times New Roman" w:hAnsi="Arial" w:cs="Arial"/>
        </w:rPr>
        <w:t xml:space="preserve">priority areas were </w:t>
      </w:r>
      <w:r w:rsidR="00F227FE" w:rsidRPr="000B5FB1">
        <w:rPr>
          <w:rFonts w:ascii="Arial" w:eastAsia="Times New Roman" w:hAnsi="Arial" w:cs="Arial"/>
        </w:rPr>
        <w:t xml:space="preserve">to develop </w:t>
      </w:r>
      <w:r w:rsidR="001B03B0" w:rsidRPr="000B5FB1">
        <w:rPr>
          <w:rFonts w:ascii="Arial" w:eastAsia="Times New Roman" w:hAnsi="Arial" w:cs="Arial"/>
        </w:rPr>
        <w:t>a talent pipe</w:t>
      </w:r>
      <w:r w:rsidR="007553E6" w:rsidRPr="000B5FB1">
        <w:rPr>
          <w:rFonts w:ascii="Arial" w:eastAsia="Times New Roman" w:hAnsi="Arial" w:cs="Arial"/>
        </w:rPr>
        <w:t>line</w:t>
      </w:r>
      <w:r w:rsidR="00AB2910">
        <w:rPr>
          <w:rFonts w:ascii="Arial" w:eastAsia="Times New Roman" w:hAnsi="Arial" w:cs="Arial"/>
        </w:rPr>
        <w:t xml:space="preserve"> including selection of candidates for </w:t>
      </w:r>
      <w:r w:rsidR="00A0219F">
        <w:rPr>
          <w:rFonts w:ascii="Arial" w:eastAsia="Times New Roman" w:hAnsi="Arial" w:cs="Arial"/>
        </w:rPr>
        <w:t xml:space="preserve">the </w:t>
      </w:r>
      <w:r w:rsidR="00AB2910">
        <w:rPr>
          <w:rFonts w:ascii="Arial" w:eastAsia="Times New Roman" w:hAnsi="Arial" w:cs="Arial"/>
        </w:rPr>
        <w:t xml:space="preserve">Social Work Academy programme and conversion of talented agency workers </w:t>
      </w:r>
      <w:r w:rsidR="0080321A">
        <w:rPr>
          <w:rFonts w:ascii="Arial" w:eastAsia="Times New Roman" w:hAnsi="Arial" w:cs="Arial"/>
        </w:rPr>
        <w:t xml:space="preserve">on </w:t>
      </w:r>
      <w:r w:rsidR="00AB2910">
        <w:rPr>
          <w:rFonts w:ascii="Arial" w:eastAsia="Times New Roman" w:hAnsi="Arial" w:cs="Arial"/>
        </w:rPr>
        <w:t xml:space="preserve">permanent Cafcass </w:t>
      </w:r>
      <w:r w:rsidR="0080321A">
        <w:rPr>
          <w:rFonts w:ascii="Arial" w:eastAsia="Times New Roman" w:hAnsi="Arial" w:cs="Arial"/>
        </w:rPr>
        <w:t>contracts</w:t>
      </w:r>
      <w:r w:rsidR="00C16672">
        <w:rPr>
          <w:rFonts w:ascii="Arial" w:eastAsia="Times New Roman" w:hAnsi="Arial" w:cs="Arial"/>
        </w:rPr>
        <w:t>;</w:t>
      </w:r>
      <w:r w:rsidR="00460867" w:rsidRPr="000B5FB1" w:rsidDel="00C16672">
        <w:rPr>
          <w:rFonts w:ascii="Arial" w:eastAsia="Times New Roman" w:hAnsi="Arial" w:cs="Arial"/>
        </w:rPr>
        <w:t xml:space="preserve"> </w:t>
      </w:r>
      <w:r w:rsidR="00857486">
        <w:rPr>
          <w:rFonts w:ascii="Arial" w:eastAsia="Times New Roman" w:hAnsi="Arial" w:cs="Arial"/>
        </w:rPr>
        <w:t>f</w:t>
      </w:r>
      <w:r w:rsidR="00263C61" w:rsidRPr="00263C61">
        <w:rPr>
          <w:rFonts w:ascii="Arial" w:eastAsia="Times New Roman" w:hAnsi="Arial" w:cs="Arial"/>
        </w:rPr>
        <w:t>orward recruitment linked to workforce planning</w:t>
      </w:r>
      <w:r w:rsidR="00857486">
        <w:rPr>
          <w:rFonts w:ascii="Arial" w:eastAsia="Times New Roman" w:hAnsi="Arial" w:cs="Arial"/>
        </w:rPr>
        <w:t xml:space="preserve">; and </w:t>
      </w:r>
      <w:r w:rsidR="00156801">
        <w:rPr>
          <w:rFonts w:ascii="Arial" w:eastAsia="Times New Roman" w:hAnsi="Arial" w:cs="Arial"/>
        </w:rPr>
        <w:t>w</w:t>
      </w:r>
      <w:r w:rsidR="00156801" w:rsidRPr="00156801">
        <w:rPr>
          <w:rFonts w:ascii="Arial" w:eastAsia="Times New Roman" w:hAnsi="Arial" w:cs="Arial"/>
        </w:rPr>
        <w:t>orking with our recruitment partner Penna on a programme to further develop the employer brand strategies to attract and retain talent linked to the wider People and Organisational Development strategy</w:t>
      </w:r>
      <w:r w:rsidR="00156801">
        <w:rPr>
          <w:rFonts w:ascii="Arial" w:eastAsia="Times New Roman" w:hAnsi="Arial" w:cs="Arial"/>
        </w:rPr>
        <w:t xml:space="preserve">.  </w:t>
      </w:r>
      <w:r w:rsidR="009E2B18">
        <w:rPr>
          <w:rFonts w:ascii="Arial" w:eastAsia="Times New Roman" w:hAnsi="Arial" w:cs="Arial"/>
        </w:rPr>
        <w:t>In regard to the Social Work Academy, Cafcass had shortlist</w:t>
      </w:r>
      <w:r w:rsidR="00D812C2">
        <w:rPr>
          <w:rFonts w:ascii="Arial" w:eastAsia="Times New Roman" w:hAnsi="Arial" w:cs="Arial"/>
        </w:rPr>
        <w:t>ed</w:t>
      </w:r>
      <w:r w:rsidR="009E2B18">
        <w:rPr>
          <w:rFonts w:ascii="Arial" w:eastAsia="Times New Roman" w:hAnsi="Arial" w:cs="Arial"/>
        </w:rPr>
        <w:t xml:space="preserve"> 13 suitable candidates for this year’s intake but hoped to have identified 15 in time for the September cut-off. </w:t>
      </w:r>
      <w:r w:rsidR="009E2B18" w:rsidRPr="000B5FB1">
        <w:rPr>
          <w:rFonts w:ascii="Arial" w:eastAsia="Times New Roman" w:hAnsi="Arial" w:cs="Arial"/>
        </w:rPr>
        <w:t xml:space="preserve"> </w:t>
      </w:r>
    </w:p>
    <w:p w14:paraId="6ACDC16F" w14:textId="77777777" w:rsidR="00B32A90" w:rsidRDefault="00B32A90" w:rsidP="00CD57B4">
      <w:pPr>
        <w:spacing w:line="276" w:lineRule="auto"/>
        <w:jc w:val="both"/>
        <w:rPr>
          <w:rFonts w:ascii="Arial" w:eastAsia="Times New Roman" w:hAnsi="Arial" w:cs="Arial"/>
        </w:rPr>
      </w:pPr>
    </w:p>
    <w:p w14:paraId="65CDE4E6" w14:textId="2566C8F7" w:rsidR="00FC06D3" w:rsidRPr="000B5FB1" w:rsidRDefault="00FC06D3" w:rsidP="000B5FB1">
      <w:pPr>
        <w:pStyle w:val="ListParagraph"/>
        <w:numPr>
          <w:ilvl w:val="1"/>
          <w:numId w:val="2"/>
        </w:numPr>
        <w:spacing w:line="276" w:lineRule="auto"/>
        <w:ind w:left="432"/>
        <w:rPr>
          <w:rFonts w:ascii="Arial" w:eastAsia="Times New Roman" w:hAnsi="Arial" w:cs="Arial"/>
          <w:b/>
          <w:bCs/>
        </w:rPr>
      </w:pPr>
      <w:r w:rsidRPr="000B5FB1">
        <w:rPr>
          <w:rFonts w:ascii="Arial" w:eastAsia="Times New Roman" w:hAnsi="Arial" w:cs="Arial"/>
          <w:b/>
          <w:bCs/>
        </w:rPr>
        <w:t>Child engagement</w:t>
      </w:r>
    </w:p>
    <w:p w14:paraId="733864D3" w14:textId="01ED8761" w:rsidR="00FC06D3" w:rsidRPr="000B5FB1" w:rsidRDefault="00FC06D3" w:rsidP="000B5FB1">
      <w:pPr>
        <w:spacing w:line="276" w:lineRule="auto"/>
        <w:rPr>
          <w:rFonts w:ascii="Arial" w:eastAsia="Times New Roman" w:hAnsi="Arial" w:cs="Arial"/>
          <w:b/>
          <w:bCs/>
        </w:rPr>
      </w:pPr>
    </w:p>
    <w:p w14:paraId="106F43E5" w14:textId="39929179" w:rsidR="00FC06D3" w:rsidRPr="001C28AE" w:rsidRDefault="007337CE" w:rsidP="00A2185B">
      <w:pPr>
        <w:spacing w:line="276" w:lineRule="auto"/>
        <w:jc w:val="both"/>
        <w:rPr>
          <w:rFonts w:ascii="Arial" w:eastAsia="Times New Roman" w:hAnsi="Arial" w:cs="Arial"/>
        </w:rPr>
      </w:pPr>
      <w:r w:rsidRPr="001C28AE">
        <w:rPr>
          <w:rFonts w:ascii="Arial" w:eastAsia="Times New Roman" w:hAnsi="Arial" w:cs="Arial"/>
        </w:rPr>
        <w:t xml:space="preserve">The Assistant Director and Principal Social Worker </w:t>
      </w:r>
      <w:r w:rsidR="006742A0">
        <w:rPr>
          <w:rFonts w:ascii="Arial" w:eastAsia="Times New Roman" w:hAnsi="Arial" w:cs="Arial"/>
        </w:rPr>
        <w:t xml:space="preserve">reminded the Board </w:t>
      </w:r>
      <w:r w:rsidR="00CD57B4">
        <w:rPr>
          <w:rFonts w:ascii="Arial" w:eastAsia="Times New Roman" w:hAnsi="Arial" w:cs="Arial"/>
        </w:rPr>
        <w:t>that n</w:t>
      </w:r>
      <w:r w:rsidR="0007223B" w:rsidRPr="0007223B">
        <w:rPr>
          <w:rFonts w:ascii="Arial" w:eastAsia="Times New Roman" w:hAnsi="Arial" w:cs="Arial"/>
        </w:rPr>
        <w:t xml:space="preserve">ew guidance </w:t>
      </w:r>
      <w:r w:rsidR="0007223B" w:rsidRPr="001C28AE">
        <w:rPr>
          <w:rFonts w:ascii="Arial" w:eastAsia="Times New Roman" w:hAnsi="Arial" w:cs="Arial"/>
        </w:rPr>
        <w:t xml:space="preserve">had been </w:t>
      </w:r>
      <w:r w:rsidR="0007223B" w:rsidRPr="0007223B">
        <w:rPr>
          <w:rFonts w:ascii="Arial" w:eastAsia="Times New Roman" w:hAnsi="Arial" w:cs="Arial"/>
        </w:rPr>
        <w:t>issued</w:t>
      </w:r>
      <w:r w:rsidR="00C74783" w:rsidRPr="001C28AE">
        <w:rPr>
          <w:rFonts w:ascii="Arial" w:eastAsia="Times New Roman" w:hAnsi="Arial" w:cs="Arial"/>
        </w:rPr>
        <w:t xml:space="preserve"> </w:t>
      </w:r>
      <w:r w:rsidR="00E5281D">
        <w:rPr>
          <w:rFonts w:ascii="Arial" w:eastAsia="Times New Roman" w:hAnsi="Arial" w:cs="Arial"/>
        </w:rPr>
        <w:t xml:space="preserve">following </w:t>
      </w:r>
      <w:r w:rsidR="00D4318A" w:rsidRPr="001C28AE">
        <w:rPr>
          <w:rFonts w:ascii="Arial" w:eastAsia="Times New Roman" w:hAnsi="Arial" w:cs="Arial"/>
        </w:rPr>
        <w:t>change</w:t>
      </w:r>
      <w:r w:rsidR="00E5281D">
        <w:rPr>
          <w:rFonts w:ascii="Arial" w:eastAsia="Times New Roman" w:hAnsi="Arial" w:cs="Arial"/>
        </w:rPr>
        <w:t>s</w:t>
      </w:r>
      <w:r w:rsidR="00D4318A" w:rsidRPr="001C28AE">
        <w:rPr>
          <w:rFonts w:ascii="Arial" w:eastAsia="Times New Roman" w:hAnsi="Arial" w:cs="Arial"/>
        </w:rPr>
        <w:t xml:space="preserve"> </w:t>
      </w:r>
      <w:r w:rsidR="00CD57B4">
        <w:rPr>
          <w:rFonts w:ascii="Arial" w:eastAsia="Times New Roman" w:hAnsi="Arial" w:cs="Arial"/>
        </w:rPr>
        <w:t>to</w:t>
      </w:r>
      <w:r w:rsidR="00D4318A" w:rsidRPr="001C28AE">
        <w:rPr>
          <w:rFonts w:ascii="Arial" w:eastAsia="Times New Roman" w:hAnsi="Arial" w:cs="Arial"/>
        </w:rPr>
        <w:t xml:space="preserve"> the </w:t>
      </w:r>
      <w:r w:rsidR="006C624D" w:rsidRPr="001C28AE">
        <w:rPr>
          <w:rFonts w:ascii="Arial" w:eastAsia="Times New Roman" w:hAnsi="Arial" w:cs="Arial"/>
        </w:rPr>
        <w:t xml:space="preserve">COVID-19 </w:t>
      </w:r>
      <w:r w:rsidR="00C74783" w:rsidRPr="001C28AE">
        <w:rPr>
          <w:rFonts w:ascii="Arial" w:eastAsia="Times New Roman" w:hAnsi="Arial" w:cs="Arial"/>
        </w:rPr>
        <w:t>alert level</w:t>
      </w:r>
      <w:r w:rsidR="00CD57B4">
        <w:rPr>
          <w:rFonts w:ascii="Arial" w:eastAsia="Times New Roman" w:hAnsi="Arial" w:cs="Arial"/>
        </w:rPr>
        <w:t>, and t</w:t>
      </w:r>
      <w:r w:rsidR="00D81451" w:rsidRPr="001C28AE">
        <w:rPr>
          <w:rFonts w:ascii="Arial" w:eastAsia="Times New Roman" w:hAnsi="Arial" w:cs="Arial"/>
        </w:rPr>
        <w:t xml:space="preserve">he </w:t>
      </w:r>
      <w:r w:rsidR="00F23965" w:rsidRPr="001C28AE">
        <w:rPr>
          <w:rFonts w:ascii="Arial" w:eastAsia="Times New Roman" w:hAnsi="Arial" w:cs="Arial"/>
        </w:rPr>
        <w:t xml:space="preserve">default </w:t>
      </w:r>
      <w:r w:rsidR="007B2069" w:rsidRPr="001C28AE">
        <w:rPr>
          <w:rFonts w:ascii="Arial" w:eastAsia="Times New Roman" w:hAnsi="Arial" w:cs="Arial"/>
        </w:rPr>
        <w:t xml:space="preserve">position </w:t>
      </w:r>
      <w:r w:rsidR="00D81451" w:rsidRPr="001C28AE">
        <w:rPr>
          <w:rFonts w:ascii="Arial" w:eastAsia="Times New Roman" w:hAnsi="Arial" w:cs="Arial"/>
        </w:rPr>
        <w:t xml:space="preserve">was </w:t>
      </w:r>
      <w:r w:rsidR="00D4318A" w:rsidRPr="001C28AE">
        <w:rPr>
          <w:rFonts w:ascii="Arial" w:eastAsia="Times New Roman" w:hAnsi="Arial" w:cs="Arial"/>
        </w:rPr>
        <w:t xml:space="preserve">now </w:t>
      </w:r>
      <w:r w:rsidR="007B2069" w:rsidRPr="001C28AE">
        <w:rPr>
          <w:rFonts w:ascii="Arial" w:eastAsia="Times New Roman" w:hAnsi="Arial" w:cs="Arial"/>
        </w:rPr>
        <w:t>to see children in person</w:t>
      </w:r>
      <w:r w:rsidR="00AA1E43" w:rsidRPr="001C28AE">
        <w:rPr>
          <w:rFonts w:ascii="Arial" w:eastAsia="Times New Roman" w:hAnsi="Arial" w:cs="Arial"/>
        </w:rPr>
        <w:t xml:space="preserve"> providing risk w</w:t>
      </w:r>
      <w:r w:rsidR="00CD57B4">
        <w:rPr>
          <w:rFonts w:ascii="Arial" w:eastAsia="Times New Roman" w:hAnsi="Arial" w:cs="Arial"/>
        </w:rPr>
        <w:t>as</w:t>
      </w:r>
      <w:r w:rsidR="00AA1E43" w:rsidRPr="001C28AE">
        <w:rPr>
          <w:rFonts w:ascii="Arial" w:eastAsia="Times New Roman" w:hAnsi="Arial" w:cs="Arial"/>
        </w:rPr>
        <w:t xml:space="preserve"> fully assessed and </w:t>
      </w:r>
      <w:r w:rsidR="00284D3D" w:rsidRPr="001C28AE">
        <w:rPr>
          <w:rFonts w:ascii="Arial" w:eastAsia="Times New Roman" w:hAnsi="Arial" w:cs="Arial"/>
        </w:rPr>
        <w:t>a</w:t>
      </w:r>
      <w:r w:rsidR="001A125E" w:rsidRPr="001C28AE">
        <w:rPr>
          <w:rFonts w:ascii="Arial" w:eastAsia="Times New Roman" w:hAnsi="Arial" w:cs="Arial"/>
        </w:rPr>
        <w:t xml:space="preserve"> rationale</w:t>
      </w:r>
      <w:r w:rsidR="00284D3D" w:rsidRPr="001C28AE">
        <w:rPr>
          <w:rFonts w:ascii="Arial" w:eastAsia="Times New Roman" w:hAnsi="Arial" w:cs="Arial"/>
        </w:rPr>
        <w:t xml:space="preserve"> provided </w:t>
      </w:r>
      <w:r w:rsidR="001A125E" w:rsidRPr="001C28AE">
        <w:rPr>
          <w:rFonts w:ascii="Arial" w:eastAsia="Times New Roman" w:hAnsi="Arial" w:cs="Arial"/>
        </w:rPr>
        <w:t>if</w:t>
      </w:r>
      <w:r w:rsidR="00D81451" w:rsidRPr="001C28AE">
        <w:rPr>
          <w:rFonts w:ascii="Arial" w:eastAsia="Times New Roman" w:hAnsi="Arial" w:cs="Arial"/>
        </w:rPr>
        <w:t xml:space="preserve"> seeing a child in person </w:t>
      </w:r>
      <w:r w:rsidR="00CD57B4">
        <w:rPr>
          <w:rFonts w:ascii="Arial" w:eastAsia="Times New Roman" w:hAnsi="Arial" w:cs="Arial"/>
        </w:rPr>
        <w:t>would</w:t>
      </w:r>
      <w:r w:rsidR="00A2727C">
        <w:rPr>
          <w:rFonts w:ascii="Arial" w:eastAsia="Times New Roman" w:hAnsi="Arial" w:cs="Arial"/>
        </w:rPr>
        <w:t>n’t be</w:t>
      </w:r>
      <w:r w:rsidR="00D81451" w:rsidRPr="001C28AE">
        <w:rPr>
          <w:rFonts w:ascii="Arial" w:eastAsia="Times New Roman" w:hAnsi="Arial" w:cs="Arial"/>
        </w:rPr>
        <w:t xml:space="preserve"> possible.</w:t>
      </w:r>
      <w:r w:rsidR="001D3120" w:rsidRPr="001C28AE">
        <w:rPr>
          <w:rFonts w:ascii="Arial" w:eastAsia="Times New Roman" w:hAnsi="Arial" w:cs="Arial"/>
        </w:rPr>
        <w:t xml:space="preserve"> A new policy had also been implemented explaining the timeliness of seeing children, the purpose, recording and management oversight. </w:t>
      </w:r>
    </w:p>
    <w:p w14:paraId="0F85F823" w14:textId="0A504B9A" w:rsidR="00F232A8" w:rsidRDefault="00F232A8" w:rsidP="00A2185B">
      <w:pPr>
        <w:spacing w:line="276" w:lineRule="auto"/>
        <w:jc w:val="both"/>
        <w:rPr>
          <w:rFonts w:ascii="Arial" w:eastAsia="Times New Roman" w:hAnsi="Arial" w:cs="Arial"/>
        </w:rPr>
      </w:pPr>
    </w:p>
    <w:p w14:paraId="7523F99D" w14:textId="4BD39623" w:rsidR="00DC31E0" w:rsidRPr="00DC31E0" w:rsidRDefault="00DC31E0" w:rsidP="00C50FC7">
      <w:pPr>
        <w:spacing w:line="276" w:lineRule="auto"/>
        <w:rPr>
          <w:rFonts w:ascii="Arial" w:eastAsia="Times New Roman" w:hAnsi="Arial" w:cs="Arial"/>
        </w:rPr>
      </w:pPr>
      <w:r w:rsidRPr="00DC31E0">
        <w:rPr>
          <w:rFonts w:ascii="Arial" w:eastAsia="Times New Roman" w:hAnsi="Arial" w:cs="Arial"/>
        </w:rPr>
        <w:t>As at 21 Jun 2021 95.9% of children with open cases were recorded as having had a meeting</w:t>
      </w:r>
      <w:r w:rsidRPr="00DC31E0">
        <w:rPr>
          <w:rFonts w:ascii="Arial" w:eastAsia="Times New Roman" w:hAnsi="Arial" w:cs="Arial"/>
          <w:b/>
          <w:bCs/>
        </w:rPr>
        <w:t xml:space="preserve"> </w:t>
      </w:r>
      <w:r w:rsidRPr="00DC31E0">
        <w:rPr>
          <w:rFonts w:ascii="Arial" w:eastAsia="Times New Roman" w:hAnsi="Arial" w:cs="Arial"/>
        </w:rPr>
        <w:t>with their Family Court Adviser, with 58.5% of children having had a ‘seen in person’ record added</w:t>
      </w:r>
      <w:r w:rsidR="00C50FC7">
        <w:rPr>
          <w:rFonts w:ascii="Arial" w:eastAsia="Times New Roman" w:hAnsi="Arial" w:cs="Arial"/>
        </w:rPr>
        <w:t xml:space="preserve">. </w:t>
      </w:r>
      <w:r w:rsidRPr="00DC31E0">
        <w:rPr>
          <w:rFonts w:ascii="Arial" w:eastAsia="Times New Roman" w:hAnsi="Arial" w:cs="Arial"/>
        </w:rPr>
        <w:t xml:space="preserve">This </w:t>
      </w:r>
      <w:r w:rsidR="00C50FC7">
        <w:rPr>
          <w:rFonts w:ascii="Arial" w:eastAsia="Times New Roman" w:hAnsi="Arial" w:cs="Arial"/>
        </w:rPr>
        <w:t xml:space="preserve">was </w:t>
      </w:r>
      <w:r w:rsidRPr="00DC31E0">
        <w:rPr>
          <w:rFonts w:ascii="Arial" w:eastAsia="Times New Roman" w:hAnsi="Arial" w:cs="Arial"/>
        </w:rPr>
        <w:t>an increase from 45% with an in</w:t>
      </w:r>
      <w:r w:rsidR="00312FA4">
        <w:rPr>
          <w:rFonts w:ascii="Arial" w:eastAsia="Times New Roman" w:hAnsi="Arial" w:cs="Arial"/>
        </w:rPr>
        <w:t>-</w:t>
      </w:r>
      <w:r w:rsidRPr="00DC31E0">
        <w:rPr>
          <w:rFonts w:ascii="Arial" w:eastAsia="Times New Roman" w:hAnsi="Arial" w:cs="Arial"/>
        </w:rPr>
        <w:t>person meeting in May 2021</w:t>
      </w:r>
      <w:r w:rsidR="00F6579A">
        <w:rPr>
          <w:rFonts w:ascii="Arial" w:eastAsia="Times New Roman" w:hAnsi="Arial" w:cs="Arial"/>
        </w:rPr>
        <w:t>.</w:t>
      </w:r>
    </w:p>
    <w:p w14:paraId="18B4F96F" w14:textId="6272DC9C" w:rsidR="007B0A75" w:rsidRDefault="007B0A75" w:rsidP="00C50FC7">
      <w:pPr>
        <w:spacing w:line="276" w:lineRule="auto"/>
        <w:rPr>
          <w:rFonts w:ascii="Arial" w:eastAsia="Times New Roman" w:hAnsi="Arial" w:cs="Arial"/>
        </w:rPr>
      </w:pPr>
    </w:p>
    <w:p w14:paraId="3CB5B0AA" w14:textId="20B92DF6" w:rsidR="00DC31E0" w:rsidRPr="00DC31E0" w:rsidRDefault="00543C4E" w:rsidP="00D90B7F">
      <w:pPr>
        <w:tabs>
          <w:tab w:val="num" w:pos="1440"/>
        </w:tabs>
        <w:spacing w:line="276" w:lineRule="auto"/>
        <w:rPr>
          <w:rFonts w:ascii="Arial" w:eastAsia="Times New Roman" w:hAnsi="Arial" w:cs="Arial"/>
        </w:rPr>
      </w:pPr>
      <w:r w:rsidRPr="00D90B7F">
        <w:rPr>
          <w:rFonts w:ascii="Arial" w:eastAsia="Times New Roman" w:hAnsi="Arial" w:cs="Arial"/>
        </w:rPr>
        <w:t xml:space="preserve">Ensuring </w:t>
      </w:r>
      <w:r w:rsidR="00DC31E0" w:rsidRPr="00CC7EA3">
        <w:rPr>
          <w:rFonts w:ascii="Arial" w:eastAsia="Times New Roman" w:hAnsi="Arial" w:cs="Arial"/>
        </w:rPr>
        <w:t xml:space="preserve">all children </w:t>
      </w:r>
      <w:r w:rsidR="006742A0">
        <w:rPr>
          <w:rFonts w:ascii="Arial" w:eastAsia="Times New Roman" w:hAnsi="Arial" w:cs="Arial"/>
        </w:rPr>
        <w:t xml:space="preserve">had </w:t>
      </w:r>
      <w:r w:rsidR="00DC31E0" w:rsidRPr="00CC7EA3">
        <w:rPr>
          <w:rFonts w:ascii="Arial" w:eastAsia="Times New Roman" w:hAnsi="Arial" w:cs="Arial"/>
        </w:rPr>
        <w:t>a record of the engagement with them</w:t>
      </w:r>
      <w:r w:rsidR="002A5B27">
        <w:rPr>
          <w:rFonts w:ascii="Arial" w:eastAsia="Times New Roman" w:hAnsi="Arial" w:cs="Arial"/>
        </w:rPr>
        <w:t xml:space="preserve"> </w:t>
      </w:r>
      <w:r w:rsidRPr="00CC7EA3">
        <w:rPr>
          <w:rFonts w:ascii="Arial" w:eastAsia="Times New Roman" w:hAnsi="Arial" w:cs="Arial"/>
        </w:rPr>
        <w:t xml:space="preserve">remained a key focus. </w:t>
      </w:r>
      <w:r w:rsidR="00DC31E0" w:rsidRPr="00DC31E0">
        <w:rPr>
          <w:rFonts w:ascii="Arial" w:eastAsia="Times New Roman" w:hAnsi="Arial" w:cs="Arial"/>
        </w:rPr>
        <w:t>To support the practice and the policy on child engagement</w:t>
      </w:r>
      <w:r w:rsidR="00C232BE" w:rsidRPr="00D90B7F">
        <w:rPr>
          <w:rFonts w:ascii="Arial" w:eastAsia="Times New Roman" w:hAnsi="Arial" w:cs="Arial"/>
        </w:rPr>
        <w:t>,</w:t>
      </w:r>
      <w:r w:rsidR="00DC31E0" w:rsidRPr="00DC31E0">
        <w:rPr>
          <w:rFonts w:ascii="Arial" w:eastAsia="Times New Roman" w:hAnsi="Arial" w:cs="Arial"/>
        </w:rPr>
        <w:t xml:space="preserve"> </w:t>
      </w:r>
      <w:r w:rsidR="00972E3F" w:rsidRPr="00D90B7F">
        <w:rPr>
          <w:rFonts w:ascii="Arial" w:eastAsia="Times New Roman" w:hAnsi="Arial" w:cs="Arial"/>
        </w:rPr>
        <w:t>work</w:t>
      </w:r>
      <w:r w:rsidR="00C232BE" w:rsidRPr="00D90B7F">
        <w:rPr>
          <w:rFonts w:ascii="Arial" w:eastAsia="Times New Roman" w:hAnsi="Arial" w:cs="Arial"/>
        </w:rPr>
        <w:t xml:space="preserve"> on </w:t>
      </w:r>
      <w:r w:rsidR="00DC31E0" w:rsidRPr="00DC31E0">
        <w:rPr>
          <w:rFonts w:ascii="Arial" w:eastAsia="Times New Roman" w:hAnsi="Arial" w:cs="Arial"/>
        </w:rPr>
        <w:t xml:space="preserve">Management Practice Quality Standards </w:t>
      </w:r>
      <w:r w:rsidR="00C232BE" w:rsidRPr="00D90B7F">
        <w:rPr>
          <w:rFonts w:ascii="Arial" w:eastAsia="Times New Roman" w:hAnsi="Arial" w:cs="Arial"/>
        </w:rPr>
        <w:t>had commenced</w:t>
      </w:r>
      <w:r w:rsidR="00D90B7F" w:rsidRPr="00D90B7F">
        <w:rPr>
          <w:rFonts w:ascii="Arial" w:eastAsia="Times New Roman" w:hAnsi="Arial" w:cs="Arial"/>
        </w:rPr>
        <w:t>.</w:t>
      </w:r>
      <w:r w:rsidR="00DC31E0" w:rsidRPr="00DC31E0">
        <w:rPr>
          <w:rFonts w:ascii="Arial" w:eastAsia="Times New Roman" w:hAnsi="Arial" w:cs="Arial"/>
        </w:rPr>
        <w:t xml:space="preserve"> </w:t>
      </w:r>
    </w:p>
    <w:p w14:paraId="157C86EF" w14:textId="77777777" w:rsidR="00DC31E0" w:rsidRDefault="00DC31E0" w:rsidP="000B5FB1">
      <w:pPr>
        <w:spacing w:line="276" w:lineRule="auto"/>
        <w:rPr>
          <w:rFonts w:ascii="Arial" w:eastAsia="Times New Roman" w:hAnsi="Arial" w:cs="Arial"/>
        </w:rPr>
      </w:pPr>
    </w:p>
    <w:p w14:paraId="15566E84" w14:textId="7178FA69" w:rsidR="00A2185B" w:rsidRPr="00A2185B" w:rsidRDefault="00A2185B" w:rsidP="000B5FB1">
      <w:pPr>
        <w:pStyle w:val="ListParagraph"/>
        <w:numPr>
          <w:ilvl w:val="1"/>
          <w:numId w:val="2"/>
        </w:numPr>
        <w:spacing w:line="276" w:lineRule="auto"/>
        <w:ind w:left="432"/>
        <w:rPr>
          <w:rFonts w:ascii="Arial" w:eastAsia="Times New Roman" w:hAnsi="Arial" w:cs="Arial"/>
          <w:b/>
          <w:bCs/>
        </w:rPr>
      </w:pPr>
      <w:r>
        <w:rPr>
          <w:rFonts w:ascii="Arial" w:eastAsia="Times New Roman" w:hAnsi="Arial" w:cs="Arial"/>
          <w:b/>
          <w:bCs/>
        </w:rPr>
        <w:t>Principal Social Worker Update</w:t>
      </w:r>
    </w:p>
    <w:p w14:paraId="667779C2" w14:textId="77777777" w:rsidR="00A55B7B" w:rsidRDefault="00A55B7B" w:rsidP="000B5FB1">
      <w:pPr>
        <w:spacing w:line="276" w:lineRule="auto"/>
        <w:rPr>
          <w:rFonts w:ascii="Arial" w:eastAsia="Times New Roman" w:hAnsi="Arial" w:cs="Arial"/>
        </w:rPr>
      </w:pPr>
    </w:p>
    <w:p w14:paraId="070FA2C2" w14:textId="1C15CCEF" w:rsidR="007B3B9B" w:rsidRDefault="00964B16" w:rsidP="007B3B9B">
      <w:pPr>
        <w:spacing w:line="276" w:lineRule="auto"/>
        <w:jc w:val="both"/>
        <w:rPr>
          <w:rFonts w:ascii="Arial" w:eastAsia="Times New Roman" w:hAnsi="Arial" w:cs="Arial"/>
        </w:rPr>
      </w:pPr>
      <w:r w:rsidRPr="000B5FB1">
        <w:rPr>
          <w:rFonts w:ascii="Arial" w:eastAsia="Times New Roman" w:hAnsi="Arial" w:cs="Arial"/>
        </w:rPr>
        <w:t>The Assistant Director and Principal Social Worker highlighted that</w:t>
      </w:r>
      <w:r w:rsidR="00CA7310">
        <w:rPr>
          <w:rFonts w:ascii="Arial" w:eastAsia="Times New Roman" w:hAnsi="Arial" w:cs="Arial"/>
        </w:rPr>
        <w:t xml:space="preserve"> despite the impact of rising demand on the wellbeing of Cafcass’ staff, the initial evidence identified in the </w:t>
      </w:r>
      <w:r w:rsidR="00002261">
        <w:rPr>
          <w:rFonts w:ascii="Arial" w:eastAsia="Times New Roman" w:hAnsi="Arial" w:cs="Arial"/>
        </w:rPr>
        <w:t xml:space="preserve">2021-22 </w:t>
      </w:r>
      <w:r w:rsidR="00CA7310">
        <w:rPr>
          <w:rFonts w:ascii="Arial" w:eastAsia="Times New Roman" w:hAnsi="Arial" w:cs="Arial"/>
        </w:rPr>
        <w:t>national audit, as well as Ofsted’s recent visit, indicate</w:t>
      </w:r>
      <w:r w:rsidR="003D112C">
        <w:rPr>
          <w:rFonts w:ascii="Arial" w:eastAsia="Times New Roman" w:hAnsi="Arial" w:cs="Arial"/>
        </w:rPr>
        <w:t>d</w:t>
      </w:r>
      <w:r w:rsidR="00CA7310">
        <w:rPr>
          <w:rFonts w:ascii="Arial" w:eastAsia="Times New Roman" w:hAnsi="Arial" w:cs="Arial"/>
        </w:rPr>
        <w:t xml:space="preserve"> </w:t>
      </w:r>
      <w:r w:rsidR="00373910">
        <w:rPr>
          <w:rFonts w:ascii="Arial" w:eastAsia="Times New Roman" w:hAnsi="Arial" w:cs="Arial"/>
        </w:rPr>
        <w:t xml:space="preserve">that </w:t>
      </w:r>
      <w:r w:rsidR="00CA7310">
        <w:rPr>
          <w:rFonts w:ascii="Arial" w:eastAsia="Times New Roman" w:hAnsi="Arial" w:cs="Arial"/>
        </w:rPr>
        <w:t>there had not been a deterioration in the quality of Cafcass’ practice.</w:t>
      </w:r>
      <w:r w:rsidR="007B3B9B">
        <w:rPr>
          <w:rFonts w:ascii="Arial" w:eastAsia="Times New Roman" w:hAnsi="Arial" w:cs="Arial"/>
        </w:rPr>
        <w:t xml:space="preserve"> Leaders were now focussed on the launch of Cafcass’ new Practice Framework ‘Together’ on 15</w:t>
      </w:r>
      <w:r w:rsidR="00373910">
        <w:rPr>
          <w:rFonts w:ascii="Arial" w:eastAsia="Times New Roman" w:hAnsi="Arial" w:cs="Arial"/>
        </w:rPr>
        <w:t xml:space="preserve"> July</w:t>
      </w:r>
      <w:r w:rsidR="007B3B9B">
        <w:rPr>
          <w:rFonts w:ascii="Arial" w:eastAsia="Times New Roman" w:hAnsi="Arial" w:cs="Arial"/>
        </w:rPr>
        <w:t>, as well as the organisation’s ‘Together in Practice’ week in September.</w:t>
      </w:r>
      <w:r w:rsidR="007B3B9B" w:rsidRPr="000B5FB1">
        <w:rPr>
          <w:rFonts w:ascii="Arial" w:eastAsia="Times New Roman" w:hAnsi="Arial" w:cs="Arial"/>
        </w:rPr>
        <w:t xml:space="preserve"> </w:t>
      </w:r>
    </w:p>
    <w:p w14:paraId="3EF1713E" w14:textId="27797227" w:rsidR="007B3B9B" w:rsidRDefault="007B3B9B" w:rsidP="007B3B9B">
      <w:pPr>
        <w:spacing w:line="276" w:lineRule="auto"/>
        <w:jc w:val="both"/>
        <w:rPr>
          <w:rFonts w:ascii="Arial" w:eastAsia="Times New Roman" w:hAnsi="Arial" w:cs="Arial"/>
        </w:rPr>
      </w:pPr>
    </w:p>
    <w:p w14:paraId="4F86D454" w14:textId="6CC2F0EB" w:rsidR="00A86193" w:rsidRDefault="00373910" w:rsidP="007B3B9B">
      <w:pPr>
        <w:spacing w:line="276" w:lineRule="auto"/>
        <w:jc w:val="both"/>
        <w:rPr>
          <w:rFonts w:ascii="Arial" w:eastAsia="Times New Roman" w:hAnsi="Arial" w:cs="Arial"/>
        </w:rPr>
      </w:pPr>
      <w:r>
        <w:rPr>
          <w:rFonts w:ascii="Arial" w:eastAsia="Times New Roman" w:hAnsi="Arial" w:cs="Arial"/>
        </w:rPr>
        <w:t xml:space="preserve">Cafcass continued </w:t>
      </w:r>
      <w:r w:rsidR="00230054">
        <w:rPr>
          <w:rFonts w:ascii="Arial" w:eastAsia="Times New Roman" w:hAnsi="Arial" w:cs="Arial"/>
        </w:rPr>
        <w:t>to endeavour to listen to families’ experience of delay</w:t>
      </w:r>
      <w:r w:rsidR="00230054" w:rsidDel="00592816">
        <w:rPr>
          <w:rFonts w:ascii="Arial" w:eastAsia="Times New Roman" w:hAnsi="Arial" w:cs="Arial"/>
        </w:rPr>
        <w:t xml:space="preserve"> </w:t>
      </w:r>
      <w:r w:rsidR="00592816">
        <w:rPr>
          <w:rFonts w:ascii="Arial" w:eastAsia="Times New Roman" w:hAnsi="Arial" w:cs="Arial"/>
        </w:rPr>
        <w:t xml:space="preserve">and </w:t>
      </w:r>
      <w:r w:rsidR="00230054">
        <w:rPr>
          <w:rFonts w:ascii="Arial" w:eastAsia="Times New Roman" w:hAnsi="Arial" w:cs="Arial"/>
        </w:rPr>
        <w:t>feedback on Cafcass’ services with a view to identifying</w:t>
      </w:r>
      <w:r w:rsidR="007B3B9B">
        <w:rPr>
          <w:rFonts w:ascii="Arial" w:eastAsia="Times New Roman" w:hAnsi="Arial" w:cs="Arial"/>
        </w:rPr>
        <w:t xml:space="preserve"> the</w:t>
      </w:r>
      <w:r w:rsidR="00230054">
        <w:rPr>
          <w:rFonts w:ascii="Arial" w:eastAsia="Times New Roman" w:hAnsi="Arial" w:cs="Arial"/>
        </w:rPr>
        <w:t xml:space="preserve"> key improvements</w:t>
      </w:r>
      <w:r w:rsidR="007B3B9B">
        <w:rPr>
          <w:rFonts w:ascii="Arial" w:eastAsia="Times New Roman" w:hAnsi="Arial" w:cs="Arial"/>
        </w:rPr>
        <w:t xml:space="preserve"> needed to respond effectively. Cafcass’ Learning and Development programmes, and particularly those in regard to Domestic Abuse and Equality, Diversity and Inclusion were gathering pace</w:t>
      </w:r>
      <w:r w:rsidR="00050E70">
        <w:rPr>
          <w:rFonts w:ascii="Arial" w:eastAsia="Times New Roman" w:hAnsi="Arial" w:cs="Arial"/>
        </w:rPr>
        <w:t>.</w:t>
      </w:r>
      <w:r w:rsidR="00FC6B64">
        <w:rPr>
          <w:rFonts w:ascii="Arial" w:eastAsia="Times New Roman" w:hAnsi="Arial" w:cs="Arial"/>
        </w:rPr>
        <w:t xml:space="preserve">  </w:t>
      </w:r>
    </w:p>
    <w:p w14:paraId="14CA1179" w14:textId="77777777" w:rsidR="00A86193" w:rsidRDefault="00A86193" w:rsidP="007B3B9B">
      <w:pPr>
        <w:spacing w:line="276" w:lineRule="auto"/>
        <w:jc w:val="both"/>
        <w:rPr>
          <w:rFonts w:ascii="Arial" w:eastAsia="Times New Roman" w:hAnsi="Arial" w:cs="Arial"/>
        </w:rPr>
      </w:pPr>
    </w:p>
    <w:p w14:paraId="555F400F" w14:textId="0DA1566C" w:rsidR="007B3B9B" w:rsidRPr="000B5FB1" w:rsidRDefault="007B3B9B" w:rsidP="007B3B9B">
      <w:pPr>
        <w:pStyle w:val="ListParagraph"/>
        <w:numPr>
          <w:ilvl w:val="1"/>
          <w:numId w:val="2"/>
        </w:numPr>
        <w:spacing w:line="276" w:lineRule="auto"/>
        <w:ind w:left="432"/>
        <w:rPr>
          <w:rFonts w:ascii="Arial" w:eastAsia="Times New Roman" w:hAnsi="Arial" w:cs="Arial"/>
          <w:b/>
          <w:bCs/>
        </w:rPr>
      </w:pPr>
      <w:r w:rsidRPr="000B5FB1">
        <w:rPr>
          <w:rFonts w:ascii="Arial" w:eastAsia="Times New Roman" w:hAnsi="Arial" w:cs="Arial"/>
          <w:b/>
          <w:bCs/>
        </w:rPr>
        <w:t>Domestic Abuse Perpetrator Programme</w:t>
      </w:r>
    </w:p>
    <w:p w14:paraId="42295AB6" w14:textId="77777777" w:rsidR="007B3B9B" w:rsidRPr="000B5FB1" w:rsidRDefault="007B3B9B" w:rsidP="007B3B9B">
      <w:pPr>
        <w:spacing w:line="276" w:lineRule="auto"/>
        <w:rPr>
          <w:rFonts w:ascii="Arial" w:eastAsia="Times New Roman" w:hAnsi="Arial" w:cs="Arial"/>
          <w:b/>
          <w:bCs/>
        </w:rPr>
      </w:pPr>
    </w:p>
    <w:p w14:paraId="5CF035B3" w14:textId="372C0580" w:rsidR="00CD3789" w:rsidRPr="00CD3789" w:rsidRDefault="007B3B9B" w:rsidP="00A534EC">
      <w:pPr>
        <w:spacing w:line="276" w:lineRule="auto"/>
        <w:jc w:val="both"/>
        <w:rPr>
          <w:rFonts w:ascii="Arial" w:eastAsia="Times New Roman" w:hAnsi="Arial" w:cs="Arial"/>
        </w:rPr>
      </w:pPr>
      <w:r w:rsidRPr="000B5FB1">
        <w:rPr>
          <w:rFonts w:ascii="Arial" w:eastAsia="Times New Roman" w:hAnsi="Arial" w:cs="Arial"/>
        </w:rPr>
        <w:t xml:space="preserve">The Assistant Director and Principal Social Worker </w:t>
      </w:r>
      <w:r w:rsidR="000A7472">
        <w:rPr>
          <w:rFonts w:ascii="Arial" w:eastAsia="Times New Roman" w:hAnsi="Arial" w:cs="Arial"/>
        </w:rPr>
        <w:t xml:space="preserve">reported </w:t>
      </w:r>
      <w:r w:rsidDel="003B5AB8">
        <w:rPr>
          <w:rFonts w:ascii="Arial" w:eastAsia="Times New Roman" w:hAnsi="Arial" w:cs="Arial"/>
        </w:rPr>
        <w:t xml:space="preserve">that </w:t>
      </w:r>
      <w:r w:rsidDel="00CA41AC">
        <w:rPr>
          <w:rFonts w:ascii="Arial" w:eastAsia="Times New Roman" w:hAnsi="Arial" w:cs="Arial"/>
        </w:rPr>
        <w:t xml:space="preserve">in person delivery of </w:t>
      </w:r>
      <w:r w:rsidDel="003B5AB8">
        <w:rPr>
          <w:rFonts w:ascii="Arial" w:eastAsia="Times New Roman" w:hAnsi="Arial" w:cs="Arial"/>
        </w:rPr>
        <w:t xml:space="preserve">the </w:t>
      </w:r>
      <w:r w:rsidR="00CD3789" w:rsidRPr="00CD3789">
        <w:rPr>
          <w:rFonts w:ascii="Arial" w:eastAsia="Times New Roman" w:hAnsi="Arial" w:cs="Arial"/>
        </w:rPr>
        <w:t xml:space="preserve">Domestic Abuse Perpetrator programmes </w:t>
      </w:r>
      <w:r w:rsidR="00937439">
        <w:rPr>
          <w:rFonts w:ascii="Arial" w:eastAsia="Times New Roman" w:hAnsi="Arial" w:cs="Arial"/>
        </w:rPr>
        <w:t xml:space="preserve">was </w:t>
      </w:r>
      <w:r w:rsidR="00CD3789" w:rsidRPr="00CD3789">
        <w:rPr>
          <w:rFonts w:ascii="Arial" w:eastAsia="Times New Roman" w:hAnsi="Arial" w:cs="Arial"/>
        </w:rPr>
        <w:t xml:space="preserve">recommencing in many parts of the country and there </w:t>
      </w:r>
      <w:r w:rsidR="00050E70">
        <w:rPr>
          <w:rFonts w:ascii="Arial" w:eastAsia="Times New Roman" w:hAnsi="Arial" w:cs="Arial"/>
        </w:rPr>
        <w:t>were</w:t>
      </w:r>
      <w:r w:rsidR="00050E70" w:rsidRPr="00CD3789">
        <w:rPr>
          <w:rFonts w:ascii="Arial" w:eastAsia="Times New Roman" w:hAnsi="Arial" w:cs="Arial"/>
        </w:rPr>
        <w:t xml:space="preserve"> </w:t>
      </w:r>
      <w:r w:rsidR="00CD3789" w:rsidRPr="00CD3789">
        <w:rPr>
          <w:rFonts w:ascii="Arial" w:eastAsia="Times New Roman" w:hAnsi="Arial" w:cs="Arial"/>
        </w:rPr>
        <w:t>early signs for the families who have experienced significant delay of the provision becoming available</w:t>
      </w:r>
      <w:r w:rsidR="00050E70">
        <w:rPr>
          <w:rFonts w:ascii="Arial" w:eastAsia="Times New Roman" w:hAnsi="Arial" w:cs="Arial"/>
        </w:rPr>
        <w:t>.</w:t>
      </w:r>
      <w:r w:rsidR="00A534EC">
        <w:rPr>
          <w:rFonts w:ascii="Arial" w:eastAsia="Times New Roman" w:hAnsi="Arial" w:cs="Arial"/>
        </w:rPr>
        <w:t xml:space="preserve"> </w:t>
      </w:r>
      <w:r w:rsidR="00CD3789" w:rsidRPr="00CD3789">
        <w:rPr>
          <w:rFonts w:ascii="Arial" w:eastAsia="Times New Roman" w:hAnsi="Arial" w:cs="Arial"/>
        </w:rPr>
        <w:t xml:space="preserve">Planning for </w:t>
      </w:r>
      <w:r w:rsidR="00E70136">
        <w:rPr>
          <w:rFonts w:ascii="Arial" w:eastAsia="Times New Roman" w:hAnsi="Arial" w:cs="Arial"/>
        </w:rPr>
        <w:t>a s</w:t>
      </w:r>
      <w:r w:rsidR="00CD3789" w:rsidRPr="00CD3789">
        <w:rPr>
          <w:rFonts w:ascii="Arial" w:eastAsia="Times New Roman" w:hAnsi="Arial" w:cs="Arial"/>
        </w:rPr>
        <w:t xml:space="preserve">pecialist team dedicated to reviewing children’s circumstances and </w:t>
      </w:r>
      <w:r w:rsidR="00CD3789" w:rsidRPr="00CD3789">
        <w:rPr>
          <w:rFonts w:ascii="Arial" w:eastAsia="Times New Roman" w:hAnsi="Arial" w:cs="Arial"/>
        </w:rPr>
        <w:lastRenderedPageBreak/>
        <w:t xml:space="preserve">exploring options with them and the courts </w:t>
      </w:r>
      <w:r w:rsidR="00E70136">
        <w:rPr>
          <w:rFonts w:ascii="Arial" w:eastAsia="Times New Roman" w:hAnsi="Arial" w:cs="Arial"/>
        </w:rPr>
        <w:t xml:space="preserve">was </w:t>
      </w:r>
      <w:r w:rsidR="00CD3789" w:rsidRPr="00CD3789">
        <w:rPr>
          <w:rFonts w:ascii="Arial" w:eastAsia="Times New Roman" w:hAnsi="Arial" w:cs="Arial"/>
        </w:rPr>
        <w:t>well underway</w:t>
      </w:r>
      <w:r w:rsidR="00972E3F" w:rsidRPr="00CD3789">
        <w:rPr>
          <w:rFonts w:ascii="Arial" w:eastAsia="Times New Roman" w:hAnsi="Arial" w:cs="Arial"/>
        </w:rPr>
        <w:t>,</w:t>
      </w:r>
      <w:r w:rsidR="00CA6275">
        <w:rPr>
          <w:rFonts w:ascii="Arial" w:eastAsia="Times New Roman" w:hAnsi="Arial" w:cs="Arial"/>
        </w:rPr>
        <w:t xml:space="preserve"> and the aim was </w:t>
      </w:r>
      <w:r w:rsidR="00CD3789" w:rsidRPr="00CD3789">
        <w:rPr>
          <w:rFonts w:ascii="Arial" w:eastAsia="Times New Roman" w:hAnsi="Arial" w:cs="Arial"/>
        </w:rPr>
        <w:t>for this team to commence work at the end of July</w:t>
      </w:r>
      <w:r w:rsidR="00050E70">
        <w:rPr>
          <w:rFonts w:ascii="Arial" w:eastAsia="Times New Roman" w:hAnsi="Arial" w:cs="Arial"/>
        </w:rPr>
        <w:t>.</w:t>
      </w:r>
    </w:p>
    <w:p w14:paraId="38C9250A" w14:textId="77777777" w:rsidR="00CD3789" w:rsidRPr="000B5FB1" w:rsidRDefault="00CD3789" w:rsidP="007B3B9B">
      <w:pPr>
        <w:spacing w:line="276" w:lineRule="auto"/>
        <w:rPr>
          <w:rFonts w:ascii="Arial" w:eastAsia="Times New Roman" w:hAnsi="Arial" w:cs="Arial"/>
        </w:rPr>
      </w:pPr>
    </w:p>
    <w:p w14:paraId="38652369" w14:textId="42B98B56" w:rsidR="007B3B9B" w:rsidRPr="000B5FB1" w:rsidRDefault="007B3B9B" w:rsidP="007B3B9B">
      <w:pPr>
        <w:pStyle w:val="ListParagraph"/>
        <w:numPr>
          <w:ilvl w:val="1"/>
          <w:numId w:val="2"/>
        </w:numPr>
        <w:spacing w:line="276" w:lineRule="auto"/>
        <w:ind w:left="432"/>
        <w:rPr>
          <w:rFonts w:ascii="Arial" w:eastAsia="Times New Roman" w:hAnsi="Arial" w:cs="Arial"/>
          <w:b/>
          <w:bCs/>
        </w:rPr>
      </w:pPr>
      <w:r w:rsidRPr="000B5FB1">
        <w:rPr>
          <w:rFonts w:ascii="Arial" w:eastAsia="Times New Roman" w:hAnsi="Arial" w:cs="Arial"/>
          <w:b/>
          <w:bCs/>
        </w:rPr>
        <w:t xml:space="preserve">Domestic Abuse Learning and Improvement Plan and Development Programme </w:t>
      </w:r>
    </w:p>
    <w:p w14:paraId="4073E26B" w14:textId="77777777" w:rsidR="007B3B9B" w:rsidRPr="000B5FB1" w:rsidRDefault="007B3B9B" w:rsidP="00BE4D02">
      <w:pPr>
        <w:spacing w:line="276" w:lineRule="auto"/>
        <w:jc w:val="both"/>
        <w:rPr>
          <w:rFonts w:ascii="Arial" w:eastAsia="Times New Roman" w:hAnsi="Arial" w:cs="Arial"/>
        </w:rPr>
      </w:pPr>
    </w:p>
    <w:p w14:paraId="38C20747" w14:textId="01AA7AB1" w:rsidR="007B3B9B" w:rsidRPr="000B5FB1" w:rsidRDefault="007B3B9B" w:rsidP="00BE4D02">
      <w:pPr>
        <w:spacing w:line="276" w:lineRule="auto"/>
        <w:jc w:val="both"/>
        <w:rPr>
          <w:rFonts w:ascii="Arial" w:eastAsia="Times New Roman" w:hAnsi="Arial" w:cs="Arial"/>
        </w:rPr>
      </w:pPr>
      <w:r w:rsidRPr="000B5FB1">
        <w:rPr>
          <w:rFonts w:ascii="Arial" w:eastAsia="Times New Roman" w:hAnsi="Arial" w:cs="Arial"/>
        </w:rPr>
        <w:t xml:space="preserve">The Assistant Director and Principal Social Worker </w:t>
      </w:r>
      <w:r w:rsidR="008E5DDE">
        <w:rPr>
          <w:rFonts w:ascii="Arial" w:eastAsia="Times New Roman" w:hAnsi="Arial" w:cs="Arial"/>
        </w:rPr>
        <w:t xml:space="preserve">reported </w:t>
      </w:r>
      <w:r w:rsidRPr="000B5FB1">
        <w:rPr>
          <w:rFonts w:ascii="Arial" w:eastAsia="Times New Roman" w:hAnsi="Arial" w:cs="Arial"/>
        </w:rPr>
        <w:t xml:space="preserve">that Cafcass had a new Domestic Abuse Learning and Development Programme </w:t>
      </w:r>
      <w:r w:rsidR="00F0522F">
        <w:rPr>
          <w:rFonts w:ascii="Arial" w:eastAsia="Times New Roman" w:hAnsi="Arial" w:cs="Arial"/>
        </w:rPr>
        <w:t>which was being rolled out alongside the</w:t>
      </w:r>
      <w:r w:rsidRPr="000B5FB1">
        <w:rPr>
          <w:rFonts w:ascii="Arial" w:eastAsia="Times New Roman" w:hAnsi="Arial" w:cs="Arial"/>
        </w:rPr>
        <w:t xml:space="preserve"> Cafcass Domestic Abuse Practice Pathway to</w:t>
      </w:r>
      <w:r w:rsidR="00F0522F">
        <w:rPr>
          <w:rFonts w:ascii="Arial" w:eastAsia="Times New Roman" w:hAnsi="Arial" w:cs="Arial"/>
        </w:rPr>
        <w:t xml:space="preserve"> help</w:t>
      </w:r>
      <w:r w:rsidRPr="000B5FB1">
        <w:rPr>
          <w:rFonts w:ascii="Arial" w:eastAsia="Times New Roman" w:hAnsi="Arial" w:cs="Arial"/>
        </w:rPr>
        <w:t xml:space="preserve"> embed learning</w:t>
      </w:r>
      <w:r w:rsidR="00F0522F">
        <w:rPr>
          <w:rFonts w:ascii="Arial" w:eastAsia="Times New Roman" w:hAnsi="Arial" w:cs="Arial"/>
        </w:rPr>
        <w:t xml:space="preserve"> among frontline staff</w:t>
      </w:r>
      <w:r w:rsidRPr="000B5FB1">
        <w:rPr>
          <w:rFonts w:ascii="Arial" w:eastAsia="Times New Roman" w:hAnsi="Arial" w:cs="Arial"/>
        </w:rPr>
        <w:t>. The programme</w:t>
      </w:r>
      <w:r w:rsidDel="008E5DDE">
        <w:rPr>
          <w:rFonts w:ascii="Arial" w:eastAsia="Times New Roman" w:hAnsi="Arial" w:cs="Arial"/>
        </w:rPr>
        <w:t xml:space="preserve"> </w:t>
      </w:r>
      <w:r w:rsidR="008E5DDE">
        <w:rPr>
          <w:rFonts w:ascii="Arial" w:eastAsia="Times New Roman" w:hAnsi="Arial" w:cs="Arial"/>
        </w:rPr>
        <w:t xml:space="preserve">had been </w:t>
      </w:r>
      <w:r>
        <w:rPr>
          <w:rFonts w:ascii="Arial" w:eastAsia="Times New Roman" w:hAnsi="Arial" w:cs="Arial"/>
        </w:rPr>
        <w:t xml:space="preserve">launched </w:t>
      </w:r>
      <w:r w:rsidRPr="000B5FB1">
        <w:rPr>
          <w:rFonts w:ascii="Arial" w:eastAsia="Times New Roman" w:hAnsi="Arial" w:cs="Arial"/>
        </w:rPr>
        <w:t>in May</w:t>
      </w:r>
      <w:r>
        <w:rPr>
          <w:rFonts w:ascii="Arial" w:eastAsia="Times New Roman" w:hAnsi="Arial" w:cs="Arial"/>
        </w:rPr>
        <w:t xml:space="preserve"> 2021</w:t>
      </w:r>
      <w:r w:rsidRPr="000B5FB1">
        <w:rPr>
          <w:rFonts w:ascii="Arial" w:eastAsia="Times New Roman" w:hAnsi="Arial" w:cs="Arial"/>
        </w:rPr>
        <w:t xml:space="preserve"> </w:t>
      </w:r>
      <w:r>
        <w:rPr>
          <w:rFonts w:ascii="Arial" w:eastAsia="Times New Roman" w:hAnsi="Arial" w:cs="Arial"/>
        </w:rPr>
        <w:t xml:space="preserve">and </w:t>
      </w:r>
      <w:r w:rsidRPr="000B5FB1">
        <w:rPr>
          <w:rFonts w:ascii="Arial" w:eastAsia="Times New Roman" w:hAnsi="Arial" w:cs="Arial"/>
        </w:rPr>
        <w:t>was mandatory for Cafcass staff including senior leaders, managers and Family Court Advisors</w:t>
      </w:r>
      <w:r w:rsidR="008E5DDE">
        <w:rPr>
          <w:rFonts w:ascii="Arial" w:eastAsia="Times New Roman" w:hAnsi="Arial" w:cs="Arial"/>
        </w:rPr>
        <w:t xml:space="preserve">. </w:t>
      </w:r>
      <w:r w:rsidR="00A16752">
        <w:rPr>
          <w:rFonts w:ascii="Arial" w:eastAsia="Times New Roman" w:hAnsi="Arial" w:cs="Arial"/>
        </w:rPr>
        <w:t xml:space="preserve">The Programme </w:t>
      </w:r>
      <w:r w:rsidR="00960836">
        <w:rPr>
          <w:rFonts w:ascii="Arial" w:eastAsia="Times New Roman" w:hAnsi="Arial" w:cs="Arial"/>
        </w:rPr>
        <w:t xml:space="preserve">was broken down into a number of phases, the first of which was already underway, and the second of which was scheduled to begin </w:t>
      </w:r>
      <w:r w:rsidR="00A16752">
        <w:rPr>
          <w:rFonts w:ascii="Arial" w:eastAsia="Times New Roman" w:hAnsi="Arial" w:cs="Arial"/>
        </w:rPr>
        <w:t xml:space="preserve">in </w:t>
      </w:r>
      <w:r w:rsidR="00960836">
        <w:rPr>
          <w:rFonts w:ascii="Arial" w:eastAsia="Times New Roman" w:hAnsi="Arial" w:cs="Arial"/>
        </w:rPr>
        <w:t>the Autumn.</w:t>
      </w:r>
      <w:r w:rsidR="00F0522F" w:rsidDel="005F38C0">
        <w:rPr>
          <w:rFonts w:ascii="Arial" w:eastAsia="Times New Roman" w:hAnsi="Arial" w:cs="Arial"/>
        </w:rPr>
        <w:t xml:space="preserve"> </w:t>
      </w:r>
      <w:r w:rsidRPr="000B5FB1" w:rsidDel="005F38C0">
        <w:rPr>
          <w:rFonts w:ascii="Arial" w:eastAsia="Times New Roman" w:hAnsi="Arial" w:cs="Arial"/>
        </w:rPr>
        <w:t xml:space="preserve"> </w:t>
      </w:r>
    </w:p>
    <w:p w14:paraId="4B4A2C2A" w14:textId="778D2152" w:rsidR="000908CE" w:rsidRPr="000B5FB1" w:rsidRDefault="000908CE" w:rsidP="000B5FB1">
      <w:pPr>
        <w:spacing w:line="276" w:lineRule="auto"/>
        <w:rPr>
          <w:rFonts w:ascii="Arial" w:eastAsia="Times New Roman" w:hAnsi="Arial" w:cs="Arial"/>
        </w:rPr>
      </w:pPr>
    </w:p>
    <w:p w14:paraId="7C442D5D" w14:textId="043178C0" w:rsidR="000908CE" w:rsidRPr="000B5FB1" w:rsidRDefault="00C225D2" w:rsidP="000B5FB1">
      <w:pPr>
        <w:pStyle w:val="ListParagraph"/>
        <w:numPr>
          <w:ilvl w:val="1"/>
          <w:numId w:val="2"/>
        </w:numPr>
        <w:spacing w:line="276" w:lineRule="auto"/>
        <w:ind w:left="432"/>
        <w:rPr>
          <w:rFonts w:ascii="Arial" w:eastAsia="Times New Roman" w:hAnsi="Arial" w:cs="Arial"/>
          <w:b/>
          <w:bCs/>
        </w:rPr>
      </w:pPr>
      <w:r>
        <w:rPr>
          <w:rFonts w:ascii="Arial" w:eastAsia="Times New Roman" w:hAnsi="Arial" w:cs="Arial"/>
          <w:b/>
          <w:bCs/>
        </w:rPr>
        <w:t>Section 7 Hub</w:t>
      </w:r>
    </w:p>
    <w:p w14:paraId="1A51D468" w14:textId="2C7B23C2" w:rsidR="00EC7DA7" w:rsidRPr="000B5FB1" w:rsidRDefault="00EC7DA7" w:rsidP="000B5FB1">
      <w:pPr>
        <w:spacing w:line="276" w:lineRule="auto"/>
        <w:rPr>
          <w:rFonts w:ascii="Arial" w:eastAsia="Times New Roman" w:hAnsi="Arial" w:cs="Arial"/>
          <w:b/>
          <w:bCs/>
        </w:rPr>
      </w:pPr>
    </w:p>
    <w:p w14:paraId="24FBBBA8" w14:textId="78F203D0" w:rsidR="00516A9D" w:rsidRDefault="00EC7DA7" w:rsidP="0065615C">
      <w:pPr>
        <w:spacing w:line="276" w:lineRule="auto"/>
        <w:jc w:val="both"/>
        <w:rPr>
          <w:rFonts w:ascii="Arial" w:eastAsia="Times New Roman" w:hAnsi="Arial" w:cs="Arial"/>
        </w:rPr>
      </w:pPr>
      <w:r w:rsidRPr="000B5FB1">
        <w:rPr>
          <w:rFonts w:ascii="Arial" w:eastAsia="Times New Roman" w:hAnsi="Arial" w:cs="Arial"/>
        </w:rPr>
        <w:t>The Assistant Director and Principal Social Worker</w:t>
      </w:r>
      <w:r w:rsidR="00C225D2">
        <w:rPr>
          <w:rFonts w:ascii="Arial" w:eastAsia="Times New Roman" w:hAnsi="Arial" w:cs="Arial"/>
        </w:rPr>
        <w:t xml:space="preserve"> </w:t>
      </w:r>
      <w:r w:rsidR="00975FB2">
        <w:rPr>
          <w:rFonts w:ascii="Arial" w:eastAsia="Times New Roman" w:hAnsi="Arial" w:cs="Arial"/>
        </w:rPr>
        <w:t xml:space="preserve">reported </w:t>
      </w:r>
      <w:r w:rsidR="00BE4D02">
        <w:rPr>
          <w:rFonts w:ascii="Arial" w:eastAsia="Times New Roman" w:hAnsi="Arial" w:cs="Arial"/>
        </w:rPr>
        <w:t>that the</w:t>
      </w:r>
      <w:r w:rsidR="00C225D2">
        <w:rPr>
          <w:rFonts w:ascii="Arial" w:eastAsia="Times New Roman" w:hAnsi="Arial" w:cs="Arial"/>
        </w:rPr>
        <w:t xml:space="preserve"> Hub </w:t>
      </w:r>
      <w:r w:rsidR="00BE4D02">
        <w:rPr>
          <w:rFonts w:ascii="Arial" w:eastAsia="Times New Roman" w:hAnsi="Arial" w:cs="Arial"/>
        </w:rPr>
        <w:t xml:space="preserve">had been </w:t>
      </w:r>
      <w:r w:rsidR="00C225D2">
        <w:rPr>
          <w:rFonts w:ascii="Arial" w:eastAsia="Times New Roman" w:hAnsi="Arial" w:cs="Arial"/>
        </w:rPr>
        <w:t>established</w:t>
      </w:r>
      <w:r w:rsidR="00BE4D02">
        <w:rPr>
          <w:rFonts w:ascii="Arial" w:eastAsia="Times New Roman" w:hAnsi="Arial" w:cs="Arial"/>
        </w:rPr>
        <w:t xml:space="preserve"> </w:t>
      </w:r>
      <w:r w:rsidR="00EE1D93">
        <w:rPr>
          <w:rFonts w:ascii="Arial" w:eastAsia="Times New Roman" w:hAnsi="Arial" w:cs="Arial"/>
        </w:rPr>
        <w:t xml:space="preserve">in October 2020 </w:t>
      </w:r>
      <w:r w:rsidR="00BE4D02">
        <w:rPr>
          <w:rFonts w:ascii="Arial" w:eastAsia="Times New Roman" w:hAnsi="Arial" w:cs="Arial"/>
        </w:rPr>
        <w:t>as a remote national team</w:t>
      </w:r>
      <w:r w:rsidR="0046480B">
        <w:rPr>
          <w:rFonts w:ascii="Arial" w:eastAsia="Times New Roman" w:hAnsi="Arial" w:cs="Arial"/>
        </w:rPr>
        <w:t xml:space="preserve"> </w:t>
      </w:r>
      <w:r w:rsidR="0046480B" w:rsidRPr="0046480B">
        <w:rPr>
          <w:rFonts w:ascii="Arial" w:eastAsia="Times New Roman" w:hAnsi="Arial" w:cs="Arial"/>
        </w:rPr>
        <w:t>as part of an innovation to manage unprecedented demand upon Cafcass services.</w:t>
      </w:r>
      <w:r w:rsidR="00D001C5">
        <w:rPr>
          <w:rFonts w:ascii="Arial" w:eastAsia="Times New Roman" w:hAnsi="Arial" w:cs="Arial"/>
        </w:rPr>
        <w:t xml:space="preserve">  D</w:t>
      </w:r>
      <w:r w:rsidR="00D001C5" w:rsidRPr="00D001C5">
        <w:rPr>
          <w:rFonts w:ascii="Arial" w:eastAsia="Times New Roman" w:hAnsi="Arial" w:cs="Arial"/>
        </w:rPr>
        <w:t xml:space="preserve">ue to the need to recommence meeting in person with children and the challenges of funding the hub, which was not as cost efficient as area based teams, the </w:t>
      </w:r>
      <w:r w:rsidR="00D001C5" w:rsidRPr="005B0028">
        <w:rPr>
          <w:rFonts w:ascii="Arial" w:eastAsia="Times New Roman" w:hAnsi="Arial" w:cs="Arial"/>
        </w:rPr>
        <w:t>decision has been taken to close the hub</w:t>
      </w:r>
      <w:r w:rsidR="00D001C5" w:rsidRPr="00D001C5">
        <w:rPr>
          <w:rFonts w:ascii="Arial" w:eastAsia="Times New Roman" w:hAnsi="Arial" w:cs="Arial"/>
        </w:rPr>
        <w:t xml:space="preserve"> on a phased basis, by the end of July</w:t>
      </w:r>
      <w:r w:rsidR="00D001C5">
        <w:rPr>
          <w:rFonts w:ascii="Arial" w:eastAsia="Times New Roman" w:hAnsi="Arial" w:cs="Arial"/>
        </w:rPr>
        <w:t xml:space="preserve">.  </w:t>
      </w:r>
      <w:r w:rsidR="004A751B">
        <w:rPr>
          <w:rFonts w:ascii="Arial" w:eastAsia="Times New Roman" w:hAnsi="Arial" w:cs="Arial"/>
        </w:rPr>
        <w:t xml:space="preserve">Any learning identified in the establishment and roll-out of the Hub </w:t>
      </w:r>
      <w:r w:rsidR="00580128">
        <w:rPr>
          <w:rFonts w:ascii="Arial" w:eastAsia="Times New Roman" w:hAnsi="Arial" w:cs="Arial"/>
        </w:rPr>
        <w:t xml:space="preserve">would </w:t>
      </w:r>
      <w:r w:rsidR="004A751B">
        <w:rPr>
          <w:rFonts w:ascii="Arial" w:eastAsia="Times New Roman" w:hAnsi="Arial" w:cs="Arial"/>
        </w:rPr>
        <w:t xml:space="preserve">help inform future </w:t>
      </w:r>
      <w:r w:rsidR="002B5CEA">
        <w:rPr>
          <w:rFonts w:ascii="Arial" w:eastAsia="Times New Roman" w:hAnsi="Arial" w:cs="Arial"/>
        </w:rPr>
        <w:t>activities</w:t>
      </w:r>
      <w:r w:rsidR="001C2DB2">
        <w:rPr>
          <w:rFonts w:ascii="Arial" w:eastAsia="Times New Roman" w:hAnsi="Arial" w:cs="Arial"/>
        </w:rPr>
        <w:t>.</w:t>
      </w:r>
      <w:r w:rsidR="004A751B">
        <w:rPr>
          <w:rFonts w:ascii="Arial" w:eastAsia="Times New Roman" w:hAnsi="Arial" w:cs="Arial"/>
        </w:rPr>
        <w:t xml:space="preserve"> </w:t>
      </w:r>
    </w:p>
    <w:p w14:paraId="26B06013" w14:textId="77777777" w:rsidR="0047756B" w:rsidRPr="000B5FB1" w:rsidRDefault="0047756B" w:rsidP="000B5FB1">
      <w:pPr>
        <w:spacing w:line="276" w:lineRule="auto"/>
        <w:rPr>
          <w:rFonts w:ascii="Arial" w:eastAsia="Times New Roman" w:hAnsi="Arial" w:cs="Arial"/>
        </w:rPr>
      </w:pPr>
    </w:p>
    <w:p w14:paraId="03CB26DF" w14:textId="266E8C17" w:rsidR="00516A9D" w:rsidRPr="000B5FB1" w:rsidRDefault="00CB2430" w:rsidP="000B5FB1">
      <w:pPr>
        <w:pStyle w:val="ListParagraph"/>
        <w:numPr>
          <w:ilvl w:val="1"/>
          <w:numId w:val="2"/>
        </w:numPr>
        <w:spacing w:line="276" w:lineRule="auto"/>
        <w:ind w:left="432"/>
        <w:rPr>
          <w:rFonts w:ascii="Arial" w:eastAsia="Times New Roman" w:hAnsi="Arial" w:cs="Arial"/>
          <w:b/>
          <w:bCs/>
        </w:rPr>
      </w:pPr>
      <w:r>
        <w:rPr>
          <w:rFonts w:ascii="Arial" w:eastAsia="Times New Roman" w:hAnsi="Arial" w:cs="Arial"/>
          <w:b/>
          <w:bCs/>
        </w:rPr>
        <w:t>Budget 2021 – 22</w:t>
      </w:r>
    </w:p>
    <w:p w14:paraId="1722CDA0" w14:textId="7E7340E9" w:rsidR="00516A9D" w:rsidRPr="000B5FB1" w:rsidRDefault="00516A9D" w:rsidP="000B5FB1">
      <w:pPr>
        <w:spacing w:line="276" w:lineRule="auto"/>
        <w:rPr>
          <w:rFonts w:ascii="Arial" w:eastAsia="Times New Roman" w:hAnsi="Arial" w:cs="Arial"/>
          <w:b/>
          <w:bCs/>
        </w:rPr>
      </w:pPr>
    </w:p>
    <w:p w14:paraId="3DF88036" w14:textId="2BFC0E2B" w:rsidR="009C1E0D" w:rsidRDefault="00F71DB3" w:rsidP="002238BE">
      <w:pPr>
        <w:spacing w:line="276" w:lineRule="auto"/>
        <w:jc w:val="both"/>
        <w:rPr>
          <w:rFonts w:ascii="Arial" w:eastAsia="Times New Roman" w:hAnsi="Arial" w:cs="Arial"/>
        </w:rPr>
      </w:pPr>
      <w:r w:rsidRPr="000B5FB1">
        <w:rPr>
          <w:rFonts w:ascii="Arial" w:eastAsia="Times New Roman" w:hAnsi="Arial" w:cs="Arial"/>
        </w:rPr>
        <w:t>The</w:t>
      </w:r>
      <w:r w:rsidR="001D3EFE">
        <w:rPr>
          <w:rFonts w:ascii="Arial" w:eastAsia="Times New Roman" w:hAnsi="Arial" w:cs="Arial"/>
        </w:rPr>
        <w:t xml:space="preserve"> Director of Resources </w:t>
      </w:r>
      <w:r w:rsidR="00580128">
        <w:rPr>
          <w:rFonts w:ascii="Arial" w:eastAsia="Times New Roman" w:hAnsi="Arial" w:cs="Arial"/>
        </w:rPr>
        <w:t xml:space="preserve">provided an </w:t>
      </w:r>
      <w:r w:rsidR="001D3EFE">
        <w:rPr>
          <w:rFonts w:ascii="Arial" w:eastAsia="Times New Roman" w:hAnsi="Arial" w:cs="Arial"/>
        </w:rPr>
        <w:t xml:space="preserve">update on the status of </w:t>
      </w:r>
      <w:r w:rsidR="00FE5C21">
        <w:rPr>
          <w:rFonts w:ascii="Arial" w:eastAsia="Times New Roman" w:hAnsi="Arial" w:cs="Arial"/>
        </w:rPr>
        <w:t>Cafcass’</w:t>
      </w:r>
      <w:r w:rsidR="001D3EFE">
        <w:rPr>
          <w:rFonts w:ascii="Arial" w:eastAsia="Times New Roman" w:hAnsi="Arial" w:cs="Arial"/>
        </w:rPr>
        <w:t xml:space="preserve"> budget for 2021</w:t>
      </w:r>
      <w:r w:rsidR="0027278F">
        <w:rPr>
          <w:rFonts w:ascii="Arial" w:eastAsia="Times New Roman" w:hAnsi="Arial" w:cs="Arial"/>
        </w:rPr>
        <w:t>/</w:t>
      </w:r>
      <w:r w:rsidR="001D3EFE">
        <w:rPr>
          <w:rFonts w:ascii="Arial" w:eastAsia="Times New Roman" w:hAnsi="Arial" w:cs="Arial"/>
        </w:rPr>
        <w:t xml:space="preserve">22. </w:t>
      </w:r>
      <w:r w:rsidR="00580128">
        <w:rPr>
          <w:rFonts w:ascii="Arial" w:eastAsia="Times New Roman" w:hAnsi="Arial" w:cs="Arial"/>
        </w:rPr>
        <w:t>G</w:t>
      </w:r>
      <w:r w:rsidR="00CB17B5">
        <w:rPr>
          <w:rFonts w:ascii="Arial" w:eastAsia="Times New Roman" w:hAnsi="Arial" w:cs="Arial"/>
        </w:rPr>
        <w:t>r</w:t>
      </w:r>
      <w:r w:rsidR="00F96AD7">
        <w:rPr>
          <w:rFonts w:ascii="Arial" w:eastAsia="Times New Roman" w:hAnsi="Arial" w:cs="Arial"/>
        </w:rPr>
        <w:t>a</w:t>
      </w:r>
      <w:r w:rsidR="00CB17B5">
        <w:rPr>
          <w:rFonts w:ascii="Arial" w:eastAsia="Times New Roman" w:hAnsi="Arial" w:cs="Arial"/>
        </w:rPr>
        <w:t>nt funding for the current financial year had increased by</w:t>
      </w:r>
      <w:r w:rsidR="00C95193">
        <w:rPr>
          <w:rFonts w:ascii="Arial" w:eastAsia="Times New Roman" w:hAnsi="Arial" w:cs="Arial"/>
        </w:rPr>
        <w:t xml:space="preserve"> £8m on the previous year</w:t>
      </w:r>
      <w:r w:rsidR="00221BE8">
        <w:rPr>
          <w:rFonts w:ascii="Arial" w:eastAsia="Times New Roman" w:hAnsi="Arial" w:cs="Arial"/>
        </w:rPr>
        <w:t xml:space="preserve"> to recognise </w:t>
      </w:r>
      <w:r w:rsidR="00C95193">
        <w:rPr>
          <w:rFonts w:ascii="Arial" w:eastAsia="Times New Roman" w:hAnsi="Arial" w:cs="Arial"/>
        </w:rPr>
        <w:t>the intense pressure that rising demand and increasing backlogs were exerting on the organisation’s resources.  The</w:t>
      </w:r>
      <w:r w:rsidR="00C95193" w:rsidDel="007629F8">
        <w:rPr>
          <w:rFonts w:ascii="Arial" w:eastAsia="Times New Roman" w:hAnsi="Arial" w:cs="Arial"/>
        </w:rPr>
        <w:t xml:space="preserve"> </w:t>
      </w:r>
      <w:r w:rsidR="00C95193">
        <w:rPr>
          <w:rFonts w:ascii="Arial" w:eastAsia="Times New Roman" w:hAnsi="Arial" w:cs="Arial"/>
        </w:rPr>
        <w:t xml:space="preserve">management accounts </w:t>
      </w:r>
      <w:r w:rsidR="007629F8">
        <w:rPr>
          <w:rFonts w:ascii="Arial" w:eastAsia="Times New Roman" w:hAnsi="Arial" w:cs="Arial"/>
        </w:rPr>
        <w:t xml:space="preserve">to end of May </w:t>
      </w:r>
      <w:r w:rsidR="008D5D5A">
        <w:rPr>
          <w:rFonts w:ascii="Arial" w:eastAsia="Times New Roman" w:hAnsi="Arial" w:cs="Arial"/>
        </w:rPr>
        <w:t xml:space="preserve">indicated </w:t>
      </w:r>
      <w:r w:rsidR="00C95193">
        <w:rPr>
          <w:rFonts w:ascii="Arial" w:eastAsia="Times New Roman" w:hAnsi="Arial" w:cs="Arial"/>
        </w:rPr>
        <w:t xml:space="preserve">that </w:t>
      </w:r>
      <w:r w:rsidR="007629F8">
        <w:rPr>
          <w:rFonts w:ascii="Arial" w:eastAsia="Times New Roman" w:hAnsi="Arial" w:cs="Arial"/>
        </w:rPr>
        <w:t xml:space="preserve">the </w:t>
      </w:r>
      <w:r w:rsidR="00C95193">
        <w:rPr>
          <w:rFonts w:ascii="Arial" w:eastAsia="Times New Roman" w:hAnsi="Arial" w:cs="Arial"/>
        </w:rPr>
        <w:t xml:space="preserve">level of spending in the first two months </w:t>
      </w:r>
      <w:r w:rsidR="00C8586D">
        <w:rPr>
          <w:rFonts w:ascii="Arial" w:eastAsia="Times New Roman" w:hAnsi="Arial" w:cs="Arial"/>
        </w:rPr>
        <w:t xml:space="preserve">was consistent with </w:t>
      </w:r>
      <w:r w:rsidR="000E3025">
        <w:rPr>
          <w:rFonts w:ascii="Arial" w:eastAsia="Times New Roman" w:hAnsi="Arial" w:cs="Arial"/>
        </w:rPr>
        <w:t>the profiled</w:t>
      </w:r>
      <w:r w:rsidR="00C8586D">
        <w:rPr>
          <w:rFonts w:ascii="Arial" w:eastAsia="Times New Roman" w:hAnsi="Arial" w:cs="Arial"/>
        </w:rPr>
        <w:t xml:space="preserve"> budget</w:t>
      </w:r>
      <w:r w:rsidR="000E3025">
        <w:rPr>
          <w:rFonts w:ascii="Arial" w:eastAsia="Times New Roman" w:hAnsi="Arial" w:cs="Arial"/>
        </w:rPr>
        <w:t>.</w:t>
      </w:r>
      <w:r w:rsidR="005B21D4">
        <w:rPr>
          <w:rFonts w:ascii="Arial" w:eastAsia="Times New Roman" w:hAnsi="Arial" w:cs="Arial"/>
        </w:rPr>
        <w:t xml:space="preserve">  </w:t>
      </w:r>
      <w:r w:rsidR="00065A70">
        <w:rPr>
          <w:rFonts w:ascii="Arial" w:eastAsia="Times New Roman" w:hAnsi="Arial" w:cs="Arial"/>
        </w:rPr>
        <w:t xml:space="preserve">Nonetheless, </w:t>
      </w:r>
      <w:r w:rsidR="005B21D4">
        <w:rPr>
          <w:rFonts w:ascii="Arial" w:eastAsia="Times New Roman" w:hAnsi="Arial" w:cs="Arial"/>
        </w:rPr>
        <w:t xml:space="preserve">Cafcass’ forecast of current commitments exceeded the level of budget remaining and </w:t>
      </w:r>
      <w:r w:rsidR="00CE3341">
        <w:rPr>
          <w:rFonts w:ascii="Arial" w:eastAsia="Times New Roman" w:hAnsi="Arial" w:cs="Arial"/>
        </w:rPr>
        <w:t xml:space="preserve">represents a </w:t>
      </w:r>
      <w:r w:rsidR="005B21D4">
        <w:rPr>
          <w:rFonts w:ascii="Arial" w:eastAsia="Times New Roman" w:hAnsi="Arial" w:cs="Arial"/>
        </w:rPr>
        <w:t>risk to the budget</w:t>
      </w:r>
      <w:r w:rsidR="00EB2916">
        <w:rPr>
          <w:rFonts w:ascii="Arial" w:eastAsia="Times New Roman" w:hAnsi="Arial" w:cs="Arial"/>
        </w:rPr>
        <w:t>.</w:t>
      </w:r>
      <w:r w:rsidR="00065A70">
        <w:rPr>
          <w:rFonts w:ascii="Arial" w:eastAsia="Times New Roman" w:hAnsi="Arial" w:cs="Arial"/>
        </w:rPr>
        <w:t xml:space="preserve">  </w:t>
      </w:r>
      <w:r w:rsidR="00EB2916">
        <w:rPr>
          <w:rFonts w:ascii="Arial" w:eastAsia="Times New Roman" w:hAnsi="Arial" w:cs="Arial"/>
        </w:rPr>
        <w:t xml:space="preserve"> </w:t>
      </w:r>
    </w:p>
    <w:p w14:paraId="24A2E01F" w14:textId="77777777" w:rsidR="001410E1" w:rsidRPr="000B5FB1" w:rsidRDefault="001410E1" w:rsidP="000B5FB1">
      <w:pPr>
        <w:spacing w:line="276" w:lineRule="auto"/>
        <w:rPr>
          <w:rFonts w:ascii="Arial" w:eastAsia="Times New Roman" w:hAnsi="Arial" w:cs="Arial"/>
        </w:rPr>
      </w:pPr>
    </w:p>
    <w:p w14:paraId="00C1B7C3" w14:textId="7FDF59B5" w:rsidR="00134476" w:rsidRPr="000B5FB1" w:rsidRDefault="00CE15F8" w:rsidP="000B5FB1">
      <w:pPr>
        <w:pStyle w:val="ListParagraph"/>
        <w:numPr>
          <w:ilvl w:val="1"/>
          <w:numId w:val="2"/>
        </w:numPr>
        <w:spacing w:line="276" w:lineRule="auto"/>
        <w:ind w:left="432"/>
        <w:rPr>
          <w:rFonts w:ascii="Arial" w:eastAsia="Times New Roman" w:hAnsi="Arial" w:cs="Arial"/>
          <w:b/>
          <w:bCs/>
        </w:rPr>
      </w:pPr>
      <w:r>
        <w:rPr>
          <w:rFonts w:ascii="Arial" w:eastAsia="Times New Roman" w:hAnsi="Arial" w:cs="Arial"/>
          <w:b/>
          <w:bCs/>
        </w:rPr>
        <w:t>Strategic Priorities 2021</w:t>
      </w:r>
      <w:r w:rsidR="005A36D6">
        <w:rPr>
          <w:rFonts w:ascii="Arial" w:eastAsia="Times New Roman" w:hAnsi="Arial" w:cs="Arial"/>
          <w:b/>
          <w:bCs/>
        </w:rPr>
        <w:t>/22</w:t>
      </w:r>
    </w:p>
    <w:p w14:paraId="3C6CCA46" w14:textId="1F7BD16D" w:rsidR="00134476" w:rsidRPr="000B5FB1" w:rsidRDefault="00134476" w:rsidP="000B5FB1">
      <w:pPr>
        <w:spacing w:line="276" w:lineRule="auto"/>
        <w:rPr>
          <w:rFonts w:ascii="Arial" w:eastAsia="Times New Roman" w:hAnsi="Arial" w:cs="Arial"/>
          <w:b/>
          <w:bCs/>
        </w:rPr>
      </w:pPr>
    </w:p>
    <w:p w14:paraId="21B523F0" w14:textId="7FB84F06" w:rsidR="00365818" w:rsidRDefault="00F213FB" w:rsidP="00B24886">
      <w:pPr>
        <w:spacing w:line="276" w:lineRule="auto"/>
        <w:jc w:val="both"/>
        <w:rPr>
          <w:rFonts w:ascii="Arial" w:eastAsia="Times New Roman" w:hAnsi="Arial" w:cs="Arial"/>
        </w:rPr>
      </w:pPr>
      <w:r w:rsidRPr="00B24886">
        <w:rPr>
          <w:rFonts w:ascii="Arial" w:eastAsia="Times New Roman" w:hAnsi="Arial" w:cs="Arial"/>
        </w:rPr>
        <w:t>The</w:t>
      </w:r>
      <w:r w:rsidR="00896B07" w:rsidRPr="00B24886">
        <w:rPr>
          <w:rFonts w:ascii="Arial" w:eastAsia="Times New Roman" w:hAnsi="Arial" w:cs="Arial"/>
        </w:rPr>
        <w:t xml:space="preserve"> Director of Strategy pr</w:t>
      </w:r>
      <w:r w:rsidR="00832682" w:rsidRPr="00B24886">
        <w:rPr>
          <w:rFonts w:ascii="Arial" w:eastAsia="Times New Roman" w:hAnsi="Arial" w:cs="Arial"/>
        </w:rPr>
        <w:t>esented</w:t>
      </w:r>
      <w:r w:rsidR="00896B07" w:rsidRPr="00B24886">
        <w:rPr>
          <w:rFonts w:ascii="Arial" w:eastAsia="Times New Roman" w:hAnsi="Arial" w:cs="Arial"/>
        </w:rPr>
        <w:t xml:space="preserve"> the Strategic Priorities for 2021</w:t>
      </w:r>
      <w:r w:rsidR="003566BD">
        <w:rPr>
          <w:rFonts w:ascii="Arial" w:eastAsia="Times New Roman" w:hAnsi="Arial" w:cs="Arial"/>
        </w:rPr>
        <w:t>/22</w:t>
      </w:r>
      <w:r w:rsidR="00896B07" w:rsidRPr="00B24886" w:rsidDel="003566BD">
        <w:rPr>
          <w:rFonts w:ascii="Arial" w:eastAsia="Times New Roman" w:hAnsi="Arial" w:cs="Arial"/>
        </w:rPr>
        <w:t xml:space="preserve"> </w:t>
      </w:r>
      <w:r w:rsidR="003566BD">
        <w:rPr>
          <w:rFonts w:ascii="Arial" w:eastAsia="Times New Roman" w:hAnsi="Arial" w:cs="Arial"/>
        </w:rPr>
        <w:t xml:space="preserve">and </w:t>
      </w:r>
      <w:r w:rsidR="002B3AC3">
        <w:rPr>
          <w:rFonts w:ascii="Arial" w:eastAsia="Times New Roman" w:hAnsi="Arial" w:cs="Arial"/>
        </w:rPr>
        <w:t xml:space="preserve">reported that </w:t>
      </w:r>
      <w:r w:rsidR="00C27546">
        <w:rPr>
          <w:rFonts w:ascii="Arial" w:eastAsia="Times New Roman" w:hAnsi="Arial" w:cs="Arial"/>
        </w:rPr>
        <w:t xml:space="preserve">the </w:t>
      </w:r>
      <w:r w:rsidR="00094A77">
        <w:rPr>
          <w:rFonts w:ascii="Arial" w:eastAsia="Times New Roman" w:hAnsi="Arial" w:cs="Arial"/>
        </w:rPr>
        <w:t>p</w:t>
      </w:r>
      <w:r w:rsidR="00C27546">
        <w:rPr>
          <w:rFonts w:ascii="Arial" w:eastAsia="Times New Roman" w:hAnsi="Arial" w:cs="Arial"/>
        </w:rPr>
        <w:t xml:space="preserve">riorities </w:t>
      </w:r>
      <w:r w:rsidR="002B3AC3">
        <w:rPr>
          <w:rFonts w:ascii="Arial" w:eastAsia="Times New Roman" w:hAnsi="Arial" w:cs="Arial"/>
        </w:rPr>
        <w:t>had been</w:t>
      </w:r>
      <w:r w:rsidR="00C27546" w:rsidDel="002B3AC3">
        <w:rPr>
          <w:rFonts w:ascii="Arial" w:eastAsia="Times New Roman" w:hAnsi="Arial" w:cs="Arial"/>
        </w:rPr>
        <w:t xml:space="preserve"> </w:t>
      </w:r>
      <w:r w:rsidR="00C27546">
        <w:rPr>
          <w:rFonts w:ascii="Arial" w:eastAsia="Times New Roman" w:hAnsi="Arial" w:cs="Arial"/>
        </w:rPr>
        <w:t xml:space="preserve">scoped with the aim </w:t>
      </w:r>
      <w:r w:rsidR="00675134">
        <w:rPr>
          <w:rFonts w:ascii="Arial" w:eastAsia="Times New Roman" w:hAnsi="Arial" w:cs="Arial"/>
        </w:rPr>
        <w:t>of</w:t>
      </w:r>
      <w:r w:rsidR="00C27546">
        <w:rPr>
          <w:rFonts w:ascii="Arial" w:eastAsia="Times New Roman" w:hAnsi="Arial" w:cs="Arial"/>
        </w:rPr>
        <w:t xml:space="preserve"> balanc</w:t>
      </w:r>
      <w:r w:rsidR="00675134">
        <w:rPr>
          <w:rFonts w:ascii="Arial" w:eastAsia="Times New Roman" w:hAnsi="Arial" w:cs="Arial"/>
        </w:rPr>
        <w:t>ing</w:t>
      </w:r>
      <w:r w:rsidR="00C27546">
        <w:rPr>
          <w:rFonts w:ascii="Arial" w:eastAsia="Times New Roman" w:hAnsi="Arial" w:cs="Arial"/>
        </w:rPr>
        <w:t xml:space="preserve"> Cafcass’ need to</w:t>
      </w:r>
      <w:r w:rsidR="00675134">
        <w:rPr>
          <w:rFonts w:ascii="Arial" w:eastAsia="Times New Roman" w:hAnsi="Arial" w:cs="Arial"/>
        </w:rPr>
        <w:t xml:space="preserve"> continuously</w:t>
      </w:r>
      <w:r w:rsidR="00C27546">
        <w:rPr>
          <w:rFonts w:ascii="Arial" w:eastAsia="Times New Roman" w:hAnsi="Arial" w:cs="Arial"/>
        </w:rPr>
        <w:t xml:space="preserve"> improve its service for children and families with the</w:t>
      </w:r>
      <w:r w:rsidR="00675134">
        <w:rPr>
          <w:rFonts w:ascii="Arial" w:eastAsia="Times New Roman" w:hAnsi="Arial" w:cs="Arial"/>
        </w:rPr>
        <w:t xml:space="preserve"> </w:t>
      </w:r>
      <w:r w:rsidR="00953FFA">
        <w:rPr>
          <w:rFonts w:ascii="Arial" w:eastAsia="Times New Roman" w:hAnsi="Arial" w:cs="Arial"/>
        </w:rPr>
        <w:t>challenge</w:t>
      </w:r>
      <w:r w:rsidR="00675134">
        <w:rPr>
          <w:rFonts w:ascii="Arial" w:eastAsia="Times New Roman" w:hAnsi="Arial" w:cs="Arial"/>
        </w:rPr>
        <w:t xml:space="preserve"> of managing current levels of</w:t>
      </w:r>
      <w:r w:rsidR="00C27546">
        <w:rPr>
          <w:rFonts w:ascii="Arial" w:eastAsia="Times New Roman" w:hAnsi="Arial" w:cs="Arial"/>
        </w:rPr>
        <w:t xml:space="preserve"> </w:t>
      </w:r>
      <w:r w:rsidR="00305928">
        <w:rPr>
          <w:rFonts w:ascii="Arial" w:eastAsia="Times New Roman" w:hAnsi="Arial" w:cs="Arial"/>
        </w:rPr>
        <w:t xml:space="preserve">demand on the organisation </w:t>
      </w:r>
      <w:r w:rsidR="00675134">
        <w:rPr>
          <w:rFonts w:ascii="Arial" w:eastAsia="Times New Roman" w:hAnsi="Arial" w:cs="Arial"/>
        </w:rPr>
        <w:t>arising as a result of</w:t>
      </w:r>
      <w:r w:rsidR="00ED70EB">
        <w:rPr>
          <w:rFonts w:ascii="Arial" w:eastAsia="Times New Roman" w:hAnsi="Arial" w:cs="Arial"/>
        </w:rPr>
        <w:t xml:space="preserve"> the</w:t>
      </w:r>
      <w:r w:rsidR="00305928">
        <w:rPr>
          <w:rFonts w:ascii="Arial" w:eastAsia="Times New Roman" w:hAnsi="Arial" w:cs="Arial"/>
        </w:rPr>
        <w:t xml:space="preserve"> impact of the</w:t>
      </w:r>
      <w:r w:rsidR="00ED70EB">
        <w:rPr>
          <w:rFonts w:ascii="Arial" w:eastAsia="Times New Roman" w:hAnsi="Arial" w:cs="Arial"/>
        </w:rPr>
        <w:t xml:space="preserve"> COVID-19 pandemic.</w:t>
      </w:r>
      <w:r w:rsidR="00896B07">
        <w:rPr>
          <w:rFonts w:ascii="Arial" w:eastAsia="Times New Roman" w:hAnsi="Arial" w:cs="Arial"/>
        </w:rPr>
        <w:t xml:space="preserve"> </w:t>
      </w:r>
    </w:p>
    <w:p w14:paraId="047004D0" w14:textId="77777777" w:rsidR="00365818" w:rsidRDefault="00365818" w:rsidP="00B24886">
      <w:pPr>
        <w:spacing w:line="276" w:lineRule="auto"/>
        <w:jc w:val="both"/>
        <w:rPr>
          <w:rFonts w:ascii="Arial" w:eastAsia="Times New Roman" w:hAnsi="Arial" w:cs="Arial"/>
        </w:rPr>
      </w:pPr>
    </w:p>
    <w:p w14:paraId="1306B1DB" w14:textId="2A05566E" w:rsidR="00F57AC1" w:rsidRDefault="00822EEF" w:rsidP="00B24886">
      <w:pPr>
        <w:spacing w:line="276" w:lineRule="auto"/>
        <w:jc w:val="both"/>
        <w:rPr>
          <w:rFonts w:ascii="Arial" w:eastAsia="Times New Roman" w:hAnsi="Arial" w:cs="Arial"/>
        </w:rPr>
      </w:pPr>
      <w:r>
        <w:rPr>
          <w:rFonts w:ascii="Arial" w:eastAsia="Times New Roman" w:hAnsi="Arial" w:cs="Arial"/>
        </w:rPr>
        <w:t xml:space="preserve">A </w:t>
      </w:r>
      <w:r w:rsidR="00365818">
        <w:rPr>
          <w:rFonts w:ascii="Arial" w:eastAsia="Times New Roman" w:hAnsi="Arial" w:cs="Arial"/>
        </w:rPr>
        <w:t xml:space="preserve">Transformation </w:t>
      </w:r>
      <w:r>
        <w:rPr>
          <w:rFonts w:ascii="Arial" w:eastAsia="Times New Roman" w:hAnsi="Arial" w:cs="Arial"/>
        </w:rPr>
        <w:t xml:space="preserve">Programme had also been established to </w:t>
      </w:r>
      <w:r w:rsidR="00ED21C5">
        <w:rPr>
          <w:rFonts w:ascii="Arial" w:eastAsia="Times New Roman" w:hAnsi="Arial" w:cs="Arial"/>
        </w:rPr>
        <w:t xml:space="preserve">take forward </w:t>
      </w:r>
      <w:r w:rsidR="00895C01">
        <w:rPr>
          <w:rFonts w:ascii="Arial" w:eastAsia="Times New Roman" w:hAnsi="Arial" w:cs="Arial"/>
        </w:rPr>
        <w:t xml:space="preserve">four key change </w:t>
      </w:r>
      <w:r w:rsidR="007E7C99">
        <w:rPr>
          <w:rFonts w:ascii="Arial" w:eastAsia="Times New Roman" w:hAnsi="Arial" w:cs="Arial"/>
        </w:rPr>
        <w:t xml:space="preserve">projects </w:t>
      </w:r>
      <w:r w:rsidR="00895C01">
        <w:rPr>
          <w:rFonts w:ascii="Arial" w:eastAsia="Times New Roman" w:hAnsi="Arial" w:cs="Arial"/>
        </w:rPr>
        <w:t xml:space="preserve">covering the introduction of </w:t>
      </w:r>
      <w:r w:rsidR="00365818">
        <w:rPr>
          <w:rFonts w:ascii="Arial" w:eastAsia="Times New Roman" w:hAnsi="Arial" w:cs="Arial"/>
        </w:rPr>
        <w:t xml:space="preserve">‘Together for Children and Families’, a Practice Framework for all staff to transform the organisation’s relationships and culture </w:t>
      </w:r>
      <w:r w:rsidR="00A44FBA">
        <w:rPr>
          <w:rFonts w:ascii="Arial" w:eastAsia="Times New Roman" w:hAnsi="Arial" w:cs="Arial"/>
        </w:rPr>
        <w:t xml:space="preserve">so that </w:t>
      </w:r>
      <w:r w:rsidR="00365818">
        <w:rPr>
          <w:rFonts w:ascii="Arial" w:eastAsia="Times New Roman" w:hAnsi="Arial" w:cs="Arial"/>
        </w:rPr>
        <w:t>children and families</w:t>
      </w:r>
      <w:r w:rsidR="00A44FBA">
        <w:rPr>
          <w:rFonts w:ascii="Arial" w:eastAsia="Times New Roman" w:hAnsi="Arial" w:cs="Arial"/>
        </w:rPr>
        <w:t xml:space="preserve"> are clear on what to expect</w:t>
      </w:r>
      <w:r w:rsidR="00365818">
        <w:rPr>
          <w:rFonts w:ascii="Arial" w:eastAsia="Times New Roman" w:hAnsi="Arial" w:cs="Arial"/>
        </w:rPr>
        <w:t>; ‘</w:t>
      </w:r>
      <w:r w:rsidR="00972E3F">
        <w:rPr>
          <w:rFonts w:ascii="Arial" w:eastAsia="Times New Roman" w:hAnsi="Arial" w:cs="Arial"/>
        </w:rPr>
        <w:t>DigiCafcass</w:t>
      </w:r>
      <w:r w:rsidR="00365818">
        <w:rPr>
          <w:rFonts w:ascii="Arial" w:eastAsia="Times New Roman" w:hAnsi="Arial" w:cs="Arial"/>
        </w:rPr>
        <w:t>’, a strand of work intended to exploit the digital opportuniti</w:t>
      </w:r>
      <w:r w:rsidR="00D136E9">
        <w:rPr>
          <w:rFonts w:ascii="Arial" w:eastAsia="Times New Roman" w:hAnsi="Arial" w:cs="Arial"/>
        </w:rPr>
        <w:t>es to enhance the voice</w:t>
      </w:r>
      <w:r w:rsidR="002070C1">
        <w:rPr>
          <w:rFonts w:ascii="Arial" w:eastAsia="Times New Roman" w:hAnsi="Arial" w:cs="Arial"/>
        </w:rPr>
        <w:t>s</w:t>
      </w:r>
      <w:r w:rsidR="00D136E9">
        <w:rPr>
          <w:rFonts w:ascii="Arial" w:eastAsia="Times New Roman" w:hAnsi="Arial" w:cs="Arial"/>
        </w:rPr>
        <w:t xml:space="preserve"> of children in the family court process; ‘Internal planning for Private Law Reform’, with a view to transforming Cafcass’ Early Intervention </w:t>
      </w:r>
      <w:r w:rsidR="00FE5C21">
        <w:rPr>
          <w:rFonts w:ascii="Arial" w:eastAsia="Times New Roman" w:hAnsi="Arial" w:cs="Arial"/>
        </w:rPr>
        <w:t xml:space="preserve">Team </w:t>
      </w:r>
      <w:r w:rsidR="002070C1">
        <w:rPr>
          <w:rFonts w:ascii="Arial" w:eastAsia="Times New Roman" w:hAnsi="Arial" w:cs="Arial"/>
        </w:rPr>
        <w:t xml:space="preserve">to provide a </w:t>
      </w:r>
      <w:r w:rsidR="00D136E9">
        <w:rPr>
          <w:rFonts w:ascii="Arial" w:eastAsia="Times New Roman" w:hAnsi="Arial" w:cs="Arial"/>
        </w:rPr>
        <w:t xml:space="preserve">tailored mix of assessment and access to </w:t>
      </w:r>
      <w:r w:rsidR="002070C1">
        <w:rPr>
          <w:rFonts w:ascii="Arial" w:eastAsia="Times New Roman" w:hAnsi="Arial" w:cs="Arial"/>
        </w:rPr>
        <w:t xml:space="preserve">coordinated </w:t>
      </w:r>
      <w:r w:rsidR="00D136E9">
        <w:rPr>
          <w:rFonts w:ascii="Arial" w:eastAsia="Times New Roman" w:hAnsi="Arial" w:cs="Arial"/>
        </w:rPr>
        <w:t>child focussed services; and ‘</w:t>
      </w:r>
      <w:r w:rsidR="001629BC">
        <w:rPr>
          <w:rFonts w:ascii="Arial" w:eastAsia="Times New Roman" w:hAnsi="Arial" w:cs="Arial"/>
        </w:rPr>
        <w:t>W</w:t>
      </w:r>
      <w:r w:rsidR="00D136E9">
        <w:rPr>
          <w:rFonts w:ascii="Arial" w:eastAsia="Times New Roman" w:hAnsi="Arial" w:cs="Arial"/>
        </w:rPr>
        <w:t xml:space="preserve">orkforce </w:t>
      </w:r>
      <w:r w:rsidR="001629BC">
        <w:rPr>
          <w:rFonts w:ascii="Arial" w:eastAsia="Times New Roman" w:hAnsi="Arial" w:cs="Arial"/>
        </w:rPr>
        <w:t>M</w:t>
      </w:r>
      <w:r w:rsidR="00D136E9">
        <w:rPr>
          <w:rFonts w:ascii="Arial" w:eastAsia="Times New Roman" w:hAnsi="Arial" w:cs="Arial"/>
        </w:rPr>
        <w:t>atters’, a new strategy intended to transform recruitment, retention, pay, reward and Cafcass branding.</w:t>
      </w:r>
    </w:p>
    <w:p w14:paraId="5DD78E8F" w14:textId="77777777" w:rsidR="00D321E2" w:rsidRDefault="00D321E2" w:rsidP="00B24886">
      <w:pPr>
        <w:spacing w:line="276" w:lineRule="auto"/>
        <w:jc w:val="both"/>
        <w:rPr>
          <w:rFonts w:ascii="Arial" w:eastAsia="Times New Roman" w:hAnsi="Arial" w:cs="Arial"/>
        </w:rPr>
      </w:pPr>
    </w:p>
    <w:p w14:paraId="0845B183" w14:textId="0A4C0644" w:rsidR="00E20532" w:rsidRDefault="00FD58D9" w:rsidP="00B24886">
      <w:pPr>
        <w:spacing w:line="276" w:lineRule="auto"/>
        <w:jc w:val="both"/>
        <w:rPr>
          <w:rFonts w:ascii="Arial" w:eastAsia="Times New Roman" w:hAnsi="Arial" w:cs="Arial"/>
        </w:rPr>
      </w:pPr>
      <w:r>
        <w:rPr>
          <w:rFonts w:ascii="Arial" w:eastAsia="Times New Roman" w:hAnsi="Arial" w:cs="Arial"/>
        </w:rPr>
        <w:t xml:space="preserve">The Board noted that </w:t>
      </w:r>
      <w:r w:rsidR="00D321E2">
        <w:rPr>
          <w:rFonts w:ascii="Arial" w:eastAsia="Times New Roman" w:hAnsi="Arial" w:cs="Arial"/>
        </w:rPr>
        <w:t>the Strategic and Transformation Priorities for 2021</w:t>
      </w:r>
      <w:r>
        <w:rPr>
          <w:rFonts w:ascii="Arial" w:eastAsia="Times New Roman" w:hAnsi="Arial" w:cs="Arial"/>
        </w:rPr>
        <w:t>/22</w:t>
      </w:r>
      <w:r w:rsidR="00D321E2" w:rsidDel="00FD58D9">
        <w:rPr>
          <w:rFonts w:ascii="Arial" w:eastAsia="Times New Roman" w:hAnsi="Arial" w:cs="Arial"/>
        </w:rPr>
        <w:t xml:space="preserve"> </w:t>
      </w:r>
      <w:r w:rsidR="00D321E2">
        <w:rPr>
          <w:rFonts w:ascii="Arial" w:eastAsia="Times New Roman" w:hAnsi="Arial" w:cs="Arial"/>
        </w:rPr>
        <w:t>would be published on the Cafcass website by the end of July.</w:t>
      </w:r>
    </w:p>
    <w:p w14:paraId="45D0E0D4" w14:textId="77777777" w:rsidR="00E20532" w:rsidRDefault="00E20532" w:rsidP="000B5FB1">
      <w:pPr>
        <w:spacing w:line="276" w:lineRule="auto"/>
        <w:rPr>
          <w:rFonts w:ascii="Arial" w:eastAsia="Times New Roman" w:hAnsi="Arial" w:cs="Arial"/>
        </w:rPr>
      </w:pPr>
    </w:p>
    <w:p w14:paraId="4AEA3568" w14:textId="6BCE96AC" w:rsidR="00E20532" w:rsidRPr="000B5FB1" w:rsidRDefault="00896B07" w:rsidP="00E20532">
      <w:pPr>
        <w:pStyle w:val="ListParagraph"/>
        <w:numPr>
          <w:ilvl w:val="1"/>
          <w:numId w:val="2"/>
        </w:numPr>
        <w:spacing w:line="276" w:lineRule="auto"/>
        <w:ind w:left="432"/>
        <w:rPr>
          <w:rFonts w:ascii="Arial" w:eastAsia="Times New Roman" w:hAnsi="Arial" w:cs="Arial"/>
          <w:b/>
          <w:bCs/>
        </w:rPr>
      </w:pPr>
      <w:r>
        <w:rPr>
          <w:rFonts w:ascii="Arial" w:eastAsia="Times New Roman" w:hAnsi="Arial" w:cs="Arial"/>
        </w:rPr>
        <w:t xml:space="preserve"> </w:t>
      </w:r>
      <w:r w:rsidR="00F213FB" w:rsidRPr="000B5FB1">
        <w:rPr>
          <w:rFonts w:ascii="Arial" w:eastAsia="Times New Roman" w:hAnsi="Arial" w:cs="Arial"/>
        </w:rPr>
        <w:t xml:space="preserve"> </w:t>
      </w:r>
      <w:r w:rsidR="00E20532">
        <w:rPr>
          <w:rFonts w:ascii="Arial" w:eastAsia="Times New Roman" w:hAnsi="Arial" w:cs="Arial"/>
          <w:b/>
          <w:bCs/>
        </w:rPr>
        <w:t>Equality, Diversity and Inclusion</w:t>
      </w:r>
    </w:p>
    <w:p w14:paraId="7F09E680" w14:textId="6F773E51" w:rsidR="00896B07" w:rsidRDefault="00896B07" w:rsidP="000B5FB1">
      <w:pPr>
        <w:spacing w:line="276" w:lineRule="auto"/>
        <w:rPr>
          <w:rFonts w:ascii="Arial" w:eastAsia="Times New Roman" w:hAnsi="Arial" w:cs="Arial"/>
        </w:rPr>
      </w:pPr>
    </w:p>
    <w:p w14:paraId="11029485" w14:textId="3F5E02A5" w:rsidR="00E20532" w:rsidRDefault="00F175B7" w:rsidP="00B24886">
      <w:pPr>
        <w:spacing w:line="276" w:lineRule="auto"/>
        <w:jc w:val="both"/>
        <w:rPr>
          <w:rFonts w:ascii="Arial" w:eastAsia="Times New Roman" w:hAnsi="Arial" w:cs="Arial"/>
        </w:rPr>
      </w:pPr>
      <w:r>
        <w:rPr>
          <w:rFonts w:ascii="Arial" w:eastAsia="Times New Roman" w:hAnsi="Arial" w:cs="Arial"/>
        </w:rPr>
        <w:t>The</w:t>
      </w:r>
      <w:r w:rsidR="00793E2A">
        <w:rPr>
          <w:rFonts w:ascii="Arial" w:eastAsia="Times New Roman" w:hAnsi="Arial" w:cs="Arial"/>
        </w:rPr>
        <w:t xml:space="preserve"> Director of Resources</w:t>
      </w:r>
      <w:r>
        <w:rPr>
          <w:rFonts w:ascii="Arial" w:eastAsia="Times New Roman" w:hAnsi="Arial" w:cs="Arial"/>
        </w:rPr>
        <w:t xml:space="preserve"> reminded the </w:t>
      </w:r>
      <w:r w:rsidR="00793E2A">
        <w:rPr>
          <w:rFonts w:ascii="Arial" w:eastAsia="Times New Roman" w:hAnsi="Arial" w:cs="Arial"/>
        </w:rPr>
        <w:t xml:space="preserve">Board that the </w:t>
      </w:r>
      <w:r>
        <w:rPr>
          <w:rFonts w:ascii="Arial" w:eastAsia="Times New Roman" w:hAnsi="Arial" w:cs="Arial"/>
        </w:rPr>
        <w:t xml:space="preserve">Equality, Diversity and Inclusion Strategy </w:t>
      </w:r>
      <w:r w:rsidR="000F5930">
        <w:rPr>
          <w:rFonts w:ascii="Arial" w:eastAsia="Times New Roman" w:hAnsi="Arial" w:cs="Arial"/>
        </w:rPr>
        <w:t xml:space="preserve">had been approved at </w:t>
      </w:r>
      <w:r w:rsidR="00B24886">
        <w:rPr>
          <w:rFonts w:ascii="Arial" w:eastAsia="Times New Roman" w:hAnsi="Arial" w:cs="Arial"/>
        </w:rPr>
        <w:t>its</w:t>
      </w:r>
      <w:r w:rsidR="000F5930">
        <w:rPr>
          <w:rFonts w:ascii="Arial" w:eastAsia="Times New Roman" w:hAnsi="Arial" w:cs="Arial"/>
        </w:rPr>
        <w:t xml:space="preserve"> last meeting.  </w:t>
      </w:r>
      <w:r w:rsidR="00C20C4B">
        <w:rPr>
          <w:rFonts w:ascii="Arial" w:eastAsia="Times New Roman" w:hAnsi="Arial" w:cs="Arial"/>
        </w:rPr>
        <w:t>A</w:t>
      </w:r>
      <w:r w:rsidR="000F5930">
        <w:rPr>
          <w:rFonts w:ascii="Arial" w:eastAsia="Times New Roman" w:hAnsi="Arial" w:cs="Arial"/>
        </w:rPr>
        <w:t xml:space="preserve">rrangements for the oversight and implementation of </w:t>
      </w:r>
      <w:r w:rsidR="00C20C4B">
        <w:rPr>
          <w:rFonts w:ascii="Arial" w:eastAsia="Times New Roman" w:hAnsi="Arial" w:cs="Arial"/>
        </w:rPr>
        <w:t xml:space="preserve">the </w:t>
      </w:r>
      <w:r w:rsidR="000F5930">
        <w:rPr>
          <w:rFonts w:ascii="Arial" w:eastAsia="Times New Roman" w:hAnsi="Arial" w:cs="Arial"/>
        </w:rPr>
        <w:t xml:space="preserve">Strategy, including measuring the success of its impact, were being overseen </w:t>
      </w:r>
      <w:r w:rsidR="004A1131">
        <w:rPr>
          <w:rFonts w:ascii="Arial" w:eastAsia="Times New Roman" w:hAnsi="Arial" w:cs="Arial"/>
        </w:rPr>
        <w:t xml:space="preserve">by </w:t>
      </w:r>
      <w:r w:rsidR="000F5930">
        <w:rPr>
          <w:rFonts w:ascii="Arial" w:eastAsia="Times New Roman" w:hAnsi="Arial" w:cs="Arial"/>
        </w:rPr>
        <w:t xml:space="preserve">a new Equality, Diversity and Inclusion Steering Group </w:t>
      </w:r>
      <w:r w:rsidR="00C20C4B">
        <w:rPr>
          <w:rFonts w:ascii="Arial" w:eastAsia="Times New Roman" w:hAnsi="Arial" w:cs="Arial"/>
        </w:rPr>
        <w:t xml:space="preserve">which would be </w:t>
      </w:r>
      <w:r w:rsidR="000F5930">
        <w:rPr>
          <w:rFonts w:ascii="Arial" w:eastAsia="Times New Roman" w:hAnsi="Arial" w:cs="Arial"/>
        </w:rPr>
        <w:t>chaired by the Director of Resources</w:t>
      </w:r>
      <w:r w:rsidR="00312FA4">
        <w:rPr>
          <w:rFonts w:ascii="Arial" w:eastAsia="Times New Roman" w:hAnsi="Arial" w:cs="Arial"/>
        </w:rPr>
        <w:t xml:space="preserve"> and which would report back on progress made </w:t>
      </w:r>
      <w:r w:rsidR="000F5930">
        <w:rPr>
          <w:rFonts w:ascii="Arial" w:eastAsia="Times New Roman" w:hAnsi="Arial" w:cs="Arial"/>
        </w:rPr>
        <w:t xml:space="preserve">to the Board </w:t>
      </w:r>
      <w:r w:rsidR="00677BC3">
        <w:rPr>
          <w:rFonts w:ascii="Arial" w:eastAsia="Times New Roman" w:hAnsi="Arial" w:cs="Arial"/>
        </w:rPr>
        <w:t>in October</w:t>
      </w:r>
      <w:r w:rsidR="00153D77">
        <w:rPr>
          <w:rFonts w:ascii="Arial" w:eastAsia="Times New Roman" w:hAnsi="Arial" w:cs="Arial"/>
        </w:rPr>
        <w:t xml:space="preserve"> </w:t>
      </w:r>
      <w:r w:rsidR="00312FA4">
        <w:rPr>
          <w:rFonts w:ascii="Arial" w:eastAsia="Times New Roman" w:hAnsi="Arial" w:cs="Arial"/>
        </w:rPr>
        <w:t>and at every subsequent Board meeting</w:t>
      </w:r>
      <w:r w:rsidR="00677BC3">
        <w:rPr>
          <w:rFonts w:ascii="Arial" w:eastAsia="Times New Roman" w:hAnsi="Arial" w:cs="Arial"/>
        </w:rPr>
        <w:t>.</w:t>
      </w:r>
    </w:p>
    <w:p w14:paraId="7C464320" w14:textId="7D519870" w:rsidR="000C65F8" w:rsidRPr="000B5FB1" w:rsidRDefault="000C65F8" w:rsidP="000B5FB1">
      <w:pPr>
        <w:spacing w:line="276" w:lineRule="auto"/>
        <w:rPr>
          <w:rFonts w:ascii="Arial" w:eastAsia="Times New Roman" w:hAnsi="Arial" w:cs="Arial"/>
        </w:rPr>
      </w:pPr>
    </w:p>
    <w:p w14:paraId="67C62D3A" w14:textId="4468D60F" w:rsidR="00FF7424" w:rsidRPr="000B5FB1" w:rsidRDefault="000C65F8" w:rsidP="000B5FB1">
      <w:pPr>
        <w:pStyle w:val="ListParagraph"/>
        <w:numPr>
          <w:ilvl w:val="1"/>
          <w:numId w:val="2"/>
        </w:numPr>
        <w:spacing w:line="276" w:lineRule="auto"/>
        <w:ind w:left="432"/>
        <w:rPr>
          <w:rFonts w:ascii="Arial" w:eastAsia="Times New Roman" w:hAnsi="Arial" w:cs="Arial"/>
          <w:b/>
          <w:bCs/>
        </w:rPr>
      </w:pPr>
      <w:r w:rsidRPr="000B5FB1">
        <w:rPr>
          <w:rFonts w:ascii="Arial" w:eastAsia="Times New Roman" w:hAnsi="Arial" w:cs="Arial"/>
          <w:b/>
          <w:bCs/>
        </w:rPr>
        <w:t>Together – Practice Framework</w:t>
      </w:r>
    </w:p>
    <w:p w14:paraId="04E8DF16" w14:textId="18EEF8A2" w:rsidR="000C65F8" w:rsidRPr="000B5FB1" w:rsidRDefault="000C65F8" w:rsidP="000B5FB1">
      <w:pPr>
        <w:spacing w:line="276" w:lineRule="auto"/>
        <w:rPr>
          <w:rFonts w:ascii="Arial" w:eastAsia="Times New Roman" w:hAnsi="Arial" w:cs="Arial"/>
          <w:b/>
          <w:bCs/>
        </w:rPr>
      </w:pPr>
    </w:p>
    <w:p w14:paraId="349EC291" w14:textId="65DB4B44" w:rsidR="007D4133" w:rsidRDefault="005A7267" w:rsidP="00643213">
      <w:pPr>
        <w:spacing w:line="276" w:lineRule="auto"/>
        <w:jc w:val="both"/>
        <w:rPr>
          <w:rFonts w:ascii="Arial" w:eastAsia="Times New Roman" w:hAnsi="Arial" w:cs="Arial"/>
        </w:rPr>
      </w:pPr>
      <w:r w:rsidRPr="000B5FB1">
        <w:rPr>
          <w:rFonts w:ascii="Arial" w:eastAsia="Times New Roman" w:hAnsi="Arial" w:cs="Arial"/>
        </w:rPr>
        <w:t>The Assistant Director and Principal Social Worker</w:t>
      </w:r>
      <w:r>
        <w:rPr>
          <w:rFonts w:ascii="Arial" w:eastAsia="Times New Roman" w:hAnsi="Arial" w:cs="Arial"/>
        </w:rPr>
        <w:t xml:space="preserve"> </w:t>
      </w:r>
      <w:r w:rsidR="007D4133" w:rsidRPr="000B5FB1">
        <w:rPr>
          <w:rFonts w:ascii="Arial" w:eastAsia="Times New Roman" w:hAnsi="Arial" w:cs="Arial"/>
        </w:rPr>
        <w:t>highlighted that</w:t>
      </w:r>
      <w:r>
        <w:rPr>
          <w:rFonts w:ascii="Arial" w:eastAsia="Times New Roman" w:hAnsi="Arial" w:cs="Arial"/>
        </w:rPr>
        <w:t xml:space="preserve"> Cafcass’ </w:t>
      </w:r>
      <w:r w:rsidR="007D4133" w:rsidRPr="000B5FB1">
        <w:rPr>
          <w:rFonts w:ascii="Arial" w:eastAsia="Times New Roman" w:hAnsi="Arial" w:cs="Arial"/>
        </w:rPr>
        <w:t>‘Together’</w:t>
      </w:r>
      <w:r>
        <w:rPr>
          <w:rFonts w:ascii="Arial" w:eastAsia="Times New Roman" w:hAnsi="Arial" w:cs="Arial"/>
        </w:rPr>
        <w:t xml:space="preserve"> Practice Framework had been successfully </w:t>
      </w:r>
      <w:r w:rsidR="00643213">
        <w:rPr>
          <w:rFonts w:ascii="Arial" w:eastAsia="Times New Roman" w:hAnsi="Arial" w:cs="Arial"/>
        </w:rPr>
        <w:t>piloted and</w:t>
      </w:r>
      <w:r w:rsidR="007D4133" w:rsidRPr="000B5FB1">
        <w:rPr>
          <w:rFonts w:ascii="Arial" w:eastAsia="Times New Roman" w:hAnsi="Arial" w:cs="Arial"/>
        </w:rPr>
        <w:t xml:space="preserve"> would</w:t>
      </w:r>
      <w:r>
        <w:rPr>
          <w:rFonts w:ascii="Arial" w:eastAsia="Times New Roman" w:hAnsi="Arial" w:cs="Arial"/>
        </w:rPr>
        <w:t xml:space="preserve"> </w:t>
      </w:r>
      <w:r w:rsidR="007D4133" w:rsidRPr="000B5FB1">
        <w:rPr>
          <w:rFonts w:ascii="Arial" w:eastAsia="Times New Roman" w:hAnsi="Arial" w:cs="Arial"/>
        </w:rPr>
        <w:t xml:space="preserve">replace </w:t>
      </w:r>
      <w:r w:rsidR="004A1131">
        <w:rPr>
          <w:rFonts w:ascii="Arial" w:eastAsia="Times New Roman" w:hAnsi="Arial" w:cs="Arial"/>
        </w:rPr>
        <w:t xml:space="preserve">relevant elements of </w:t>
      </w:r>
      <w:r w:rsidR="007D4133" w:rsidRPr="000B5FB1">
        <w:rPr>
          <w:rFonts w:ascii="Arial" w:eastAsia="Times New Roman" w:hAnsi="Arial" w:cs="Arial"/>
        </w:rPr>
        <w:t>the</w:t>
      </w:r>
      <w:r>
        <w:rPr>
          <w:rFonts w:ascii="Arial" w:eastAsia="Times New Roman" w:hAnsi="Arial" w:cs="Arial"/>
        </w:rPr>
        <w:t xml:space="preserve"> organisation’s existing</w:t>
      </w:r>
      <w:r w:rsidR="007D4133" w:rsidRPr="000B5FB1">
        <w:rPr>
          <w:rFonts w:ascii="Arial" w:eastAsia="Times New Roman" w:hAnsi="Arial" w:cs="Arial"/>
        </w:rPr>
        <w:t xml:space="preserve"> </w:t>
      </w:r>
      <w:r w:rsidR="004657B4">
        <w:rPr>
          <w:rFonts w:ascii="Arial" w:eastAsia="Times New Roman" w:hAnsi="Arial" w:cs="Arial"/>
        </w:rPr>
        <w:t>Operati</w:t>
      </w:r>
      <w:r w:rsidR="00903E66">
        <w:rPr>
          <w:rFonts w:ascii="Arial" w:eastAsia="Times New Roman" w:hAnsi="Arial" w:cs="Arial"/>
        </w:rPr>
        <w:t>ng</w:t>
      </w:r>
      <w:r w:rsidR="004657B4">
        <w:rPr>
          <w:rFonts w:ascii="Arial" w:eastAsia="Times New Roman" w:hAnsi="Arial" w:cs="Arial"/>
        </w:rPr>
        <w:t xml:space="preserve"> </w:t>
      </w:r>
      <w:r w:rsidR="007D4133" w:rsidRPr="000B5FB1">
        <w:rPr>
          <w:rFonts w:ascii="Arial" w:eastAsia="Times New Roman" w:hAnsi="Arial" w:cs="Arial"/>
        </w:rPr>
        <w:t>Framework</w:t>
      </w:r>
      <w:r w:rsidR="00FE2FA6">
        <w:rPr>
          <w:rFonts w:ascii="Arial" w:eastAsia="Times New Roman" w:hAnsi="Arial" w:cs="Arial"/>
        </w:rPr>
        <w:t xml:space="preserve">.  The Practice Framework would be </w:t>
      </w:r>
      <w:r>
        <w:rPr>
          <w:rFonts w:ascii="Arial" w:eastAsia="Times New Roman" w:hAnsi="Arial" w:cs="Arial"/>
        </w:rPr>
        <w:t>launch</w:t>
      </w:r>
      <w:r w:rsidR="00FE2FA6">
        <w:rPr>
          <w:rFonts w:ascii="Arial" w:eastAsia="Times New Roman" w:hAnsi="Arial" w:cs="Arial"/>
        </w:rPr>
        <w:t>ed</w:t>
      </w:r>
      <w:r>
        <w:rPr>
          <w:rFonts w:ascii="Arial" w:eastAsia="Times New Roman" w:hAnsi="Arial" w:cs="Arial"/>
        </w:rPr>
        <w:t xml:space="preserve"> on</w:t>
      </w:r>
      <w:r w:rsidR="007D4133" w:rsidRPr="000B5FB1">
        <w:rPr>
          <w:rFonts w:ascii="Arial" w:eastAsia="Times New Roman" w:hAnsi="Arial" w:cs="Arial"/>
        </w:rPr>
        <w:t xml:space="preserve"> 15</w:t>
      </w:r>
      <w:r w:rsidR="004A1131">
        <w:rPr>
          <w:rFonts w:ascii="Arial" w:eastAsia="Times New Roman" w:hAnsi="Arial" w:cs="Arial"/>
        </w:rPr>
        <w:t>th</w:t>
      </w:r>
      <w:r w:rsidR="00FE2FA6">
        <w:rPr>
          <w:rFonts w:ascii="Arial" w:eastAsia="Times New Roman" w:hAnsi="Arial" w:cs="Arial"/>
        </w:rPr>
        <w:t xml:space="preserve"> July</w:t>
      </w:r>
      <w:r w:rsidR="000B6AD1">
        <w:rPr>
          <w:rFonts w:ascii="Arial" w:eastAsia="Times New Roman" w:hAnsi="Arial" w:cs="Arial"/>
        </w:rPr>
        <w:t>,</w:t>
      </w:r>
      <w:r w:rsidR="00920F98">
        <w:rPr>
          <w:rFonts w:ascii="Arial" w:eastAsia="Times New Roman" w:hAnsi="Arial" w:cs="Arial"/>
        </w:rPr>
        <w:t xml:space="preserve"> </w:t>
      </w:r>
      <w:r w:rsidR="00FE2FA6">
        <w:rPr>
          <w:rFonts w:ascii="Arial" w:eastAsia="Times New Roman" w:hAnsi="Arial" w:cs="Arial"/>
        </w:rPr>
        <w:t xml:space="preserve">and </w:t>
      </w:r>
      <w:r w:rsidR="007D4133" w:rsidRPr="000B5FB1">
        <w:rPr>
          <w:rFonts w:ascii="Arial" w:eastAsia="Times New Roman" w:hAnsi="Arial" w:cs="Arial"/>
        </w:rPr>
        <w:t>a ‘Together in Practice</w:t>
      </w:r>
      <w:r w:rsidR="00920F98">
        <w:rPr>
          <w:rFonts w:ascii="Arial" w:eastAsia="Times New Roman" w:hAnsi="Arial" w:cs="Arial"/>
        </w:rPr>
        <w:t>’</w:t>
      </w:r>
      <w:r w:rsidR="007D4133" w:rsidRPr="000B5FB1">
        <w:rPr>
          <w:rFonts w:ascii="Arial" w:eastAsia="Times New Roman" w:hAnsi="Arial" w:cs="Arial"/>
        </w:rPr>
        <w:t xml:space="preserve"> week </w:t>
      </w:r>
      <w:r w:rsidR="00FE2FA6">
        <w:rPr>
          <w:rFonts w:ascii="Arial" w:eastAsia="Times New Roman" w:hAnsi="Arial" w:cs="Arial"/>
        </w:rPr>
        <w:t>would be held in September.</w:t>
      </w:r>
      <w:r w:rsidR="00B4489F">
        <w:rPr>
          <w:rFonts w:ascii="Arial" w:eastAsia="Times New Roman" w:hAnsi="Arial" w:cs="Arial"/>
        </w:rPr>
        <w:t xml:space="preserve">  </w:t>
      </w:r>
    </w:p>
    <w:p w14:paraId="6BF98282" w14:textId="5E109F19" w:rsidR="00B511DC" w:rsidRDefault="00B511DC" w:rsidP="00643213">
      <w:pPr>
        <w:spacing w:line="276" w:lineRule="auto"/>
        <w:jc w:val="both"/>
        <w:rPr>
          <w:rFonts w:ascii="Arial" w:eastAsia="Times New Roman" w:hAnsi="Arial" w:cs="Arial"/>
        </w:rPr>
      </w:pPr>
    </w:p>
    <w:p w14:paraId="4A48FFBF" w14:textId="6B624F96" w:rsidR="00895EF6" w:rsidRDefault="00FD1CF1" w:rsidP="00643213">
      <w:pPr>
        <w:spacing w:line="276" w:lineRule="auto"/>
        <w:jc w:val="both"/>
        <w:rPr>
          <w:rFonts w:ascii="Arial" w:eastAsia="Times New Roman" w:hAnsi="Arial" w:cs="Arial"/>
          <w:b/>
          <w:bCs/>
        </w:rPr>
      </w:pPr>
      <w:r>
        <w:rPr>
          <w:rFonts w:ascii="Arial" w:eastAsia="Times New Roman" w:hAnsi="Arial" w:cs="Arial"/>
        </w:rPr>
        <w:t>The</w:t>
      </w:r>
      <w:r w:rsidR="00A65098" w:rsidDel="00FD1CF1">
        <w:rPr>
          <w:rFonts w:ascii="Arial" w:eastAsia="Times New Roman" w:hAnsi="Arial" w:cs="Arial"/>
        </w:rPr>
        <w:t xml:space="preserve"> </w:t>
      </w:r>
      <w:r w:rsidR="00A65098">
        <w:rPr>
          <w:rFonts w:ascii="Arial" w:eastAsia="Times New Roman" w:hAnsi="Arial" w:cs="Arial"/>
        </w:rPr>
        <w:t xml:space="preserve">Chair enquired when the Together Framework would begin to be implemented or be ready to share with the public.  The Assistant Director and </w:t>
      </w:r>
      <w:r w:rsidR="00FF5F7A">
        <w:rPr>
          <w:rFonts w:ascii="Arial" w:eastAsia="Times New Roman" w:hAnsi="Arial" w:cs="Arial"/>
        </w:rPr>
        <w:t xml:space="preserve">Principal </w:t>
      </w:r>
      <w:r w:rsidR="00A65098">
        <w:rPr>
          <w:rFonts w:ascii="Arial" w:eastAsia="Times New Roman" w:hAnsi="Arial" w:cs="Arial"/>
        </w:rPr>
        <w:t xml:space="preserve">Social Worker confirmed it would be implemented from September, once arrangements for evaluating the Framework’s success in practice had been agreed and staff had </w:t>
      </w:r>
      <w:r>
        <w:rPr>
          <w:rFonts w:ascii="Arial" w:eastAsia="Times New Roman" w:hAnsi="Arial" w:cs="Arial"/>
        </w:rPr>
        <w:t xml:space="preserve">been provided with </w:t>
      </w:r>
      <w:r w:rsidR="00A65098">
        <w:rPr>
          <w:rFonts w:ascii="Arial" w:eastAsia="Times New Roman" w:hAnsi="Arial" w:cs="Arial"/>
        </w:rPr>
        <w:t xml:space="preserve">an opportunity to participate in the activities around </w:t>
      </w:r>
      <w:r w:rsidR="004A1131">
        <w:rPr>
          <w:rFonts w:ascii="Arial" w:eastAsia="Times New Roman" w:hAnsi="Arial" w:cs="Arial"/>
        </w:rPr>
        <w:t xml:space="preserve">the </w:t>
      </w:r>
      <w:r w:rsidR="00A65098">
        <w:rPr>
          <w:rFonts w:ascii="Arial" w:eastAsia="Times New Roman" w:hAnsi="Arial" w:cs="Arial"/>
        </w:rPr>
        <w:t xml:space="preserve">Together </w:t>
      </w:r>
      <w:r w:rsidR="004A1131">
        <w:rPr>
          <w:rFonts w:ascii="Arial" w:eastAsia="Times New Roman" w:hAnsi="Arial" w:cs="Arial"/>
        </w:rPr>
        <w:t xml:space="preserve">practice </w:t>
      </w:r>
      <w:r w:rsidR="00A65098">
        <w:rPr>
          <w:rFonts w:ascii="Arial" w:eastAsia="Times New Roman" w:hAnsi="Arial" w:cs="Arial"/>
        </w:rPr>
        <w:t>week</w:t>
      </w:r>
      <w:r w:rsidR="00A65098" w:rsidDel="00FD1CF1">
        <w:rPr>
          <w:rFonts w:ascii="Arial" w:eastAsia="Times New Roman" w:hAnsi="Arial" w:cs="Arial"/>
        </w:rPr>
        <w:t>.</w:t>
      </w:r>
      <w:r w:rsidR="001F4BAF" w:rsidDel="00FD1CF1">
        <w:rPr>
          <w:rFonts w:ascii="Arial" w:eastAsia="Times New Roman" w:hAnsi="Arial" w:cs="Arial"/>
        </w:rPr>
        <w:t xml:space="preserve"> </w:t>
      </w:r>
      <w:r w:rsidR="003843E1">
        <w:rPr>
          <w:rFonts w:ascii="Arial" w:eastAsia="Times New Roman" w:hAnsi="Arial" w:cs="Arial"/>
        </w:rPr>
        <w:t xml:space="preserve">Cafcass would seek to </w:t>
      </w:r>
      <w:r w:rsidR="008E3853">
        <w:rPr>
          <w:rFonts w:ascii="Arial" w:eastAsia="Times New Roman" w:hAnsi="Arial" w:cs="Arial"/>
        </w:rPr>
        <w:t>request</w:t>
      </w:r>
      <w:r w:rsidR="003843E1">
        <w:rPr>
          <w:rFonts w:ascii="Arial" w:eastAsia="Times New Roman" w:hAnsi="Arial" w:cs="Arial"/>
        </w:rPr>
        <w:t xml:space="preserve"> feedback from children and young people</w:t>
      </w:r>
      <w:r w:rsidR="000143B5">
        <w:rPr>
          <w:rFonts w:ascii="Arial" w:eastAsia="Times New Roman" w:hAnsi="Arial" w:cs="Arial"/>
        </w:rPr>
        <w:t xml:space="preserve"> </w:t>
      </w:r>
      <w:r w:rsidR="00EE4035">
        <w:rPr>
          <w:rFonts w:ascii="Arial" w:eastAsia="Times New Roman" w:hAnsi="Arial" w:cs="Arial"/>
        </w:rPr>
        <w:t xml:space="preserve">to </w:t>
      </w:r>
      <w:r w:rsidR="000143B5">
        <w:rPr>
          <w:rFonts w:ascii="Arial" w:eastAsia="Times New Roman" w:hAnsi="Arial" w:cs="Arial"/>
        </w:rPr>
        <w:t>begin measuring the Framework’s success in improving the experience of the families</w:t>
      </w:r>
      <w:r w:rsidR="00312FA4">
        <w:rPr>
          <w:rFonts w:ascii="Arial" w:eastAsia="Times New Roman" w:hAnsi="Arial" w:cs="Arial"/>
        </w:rPr>
        <w:t xml:space="preserve"> with whom we work</w:t>
      </w:r>
      <w:r w:rsidR="000143B5">
        <w:rPr>
          <w:rFonts w:ascii="Arial" w:eastAsia="Times New Roman" w:hAnsi="Arial" w:cs="Arial"/>
        </w:rPr>
        <w:t xml:space="preserve">. </w:t>
      </w:r>
      <w:r w:rsidR="000143B5" w:rsidRPr="00FC17CB">
        <w:rPr>
          <w:rFonts w:ascii="Arial" w:eastAsia="Times New Roman" w:hAnsi="Arial" w:cs="Arial"/>
          <w:b/>
          <w:bCs/>
        </w:rPr>
        <w:t xml:space="preserve"> </w:t>
      </w:r>
    </w:p>
    <w:p w14:paraId="1A4AE7C3" w14:textId="77777777" w:rsidR="00895EF6" w:rsidRDefault="00895EF6" w:rsidP="00643213">
      <w:pPr>
        <w:spacing w:line="276" w:lineRule="auto"/>
        <w:jc w:val="both"/>
        <w:rPr>
          <w:rFonts w:ascii="Arial" w:eastAsia="Times New Roman" w:hAnsi="Arial" w:cs="Arial"/>
          <w:b/>
          <w:bCs/>
        </w:rPr>
      </w:pPr>
    </w:p>
    <w:p w14:paraId="46A9DE82" w14:textId="7849C28F" w:rsidR="00895EF6" w:rsidRPr="000B5FB1" w:rsidRDefault="00895EF6" w:rsidP="00895EF6">
      <w:pPr>
        <w:pStyle w:val="ListParagraph"/>
        <w:numPr>
          <w:ilvl w:val="1"/>
          <w:numId w:val="2"/>
        </w:numPr>
        <w:spacing w:line="276" w:lineRule="auto"/>
        <w:ind w:left="432"/>
        <w:rPr>
          <w:rFonts w:ascii="Arial" w:eastAsia="Times New Roman" w:hAnsi="Arial" w:cs="Arial"/>
          <w:b/>
          <w:bCs/>
        </w:rPr>
      </w:pPr>
      <w:r>
        <w:rPr>
          <w:rFonts w:ascii="Arial" w:eastAsia="Times New Roman" w:hAnsi="Arial" w:cs="Arial"/>
          <w:b/>
          <w:bCs/>
        </w:rPr>
        <w:t>Annual Report and Accounts (ARA)</w:t>
      </w:r>
    </w:p>
    <w:p w14:paraId="5E68D924" w14:textId="77777777" w:rsidR="00895EF6" w:rsidRDefault="00895EF6" w:rsidP="00643213">
      <w:pPr>
        <w:spacing w:line="276" w:lineRule="auto"/>
        <w:jc w:val="both"/>
        <w:rPr>
          <w:rFonts w:ascii="Arial" w:eastAsia="Times New Roman" w:hAnsi="Arial" w:cs="Arial"/>
        </w:rPr>
      </w:pPr>
    </w:p>
    <w:p w14:paraId="3EB4753F" w14:textId="4DE43FFD" w:rsidR="00B511DC" w:rsidRPr="000B5FB1" w:rsidRDefault="00895EF6" w:rsidP="00643213">
      <w:pPr>
        <w:spacing w:line="276" w:lineRule="auto"/>
        <w:jc w:val="both"/>
        <w:rPr>
          <w:rFonts w:ascii="Arial" w:eastAsia="Times New Roman" w:hAnsi="Arial" w:cs="Arial"/>
        </w:rPr>
      </w:pPr>
      <w:r>
        <w:rPr>
          <w:rFonts w:ascii="Arial" w:eastAsia="Times New Roman" w:hAnsi="Arial" w:cs="Arial"/>
        </w:rPr>
        <w:t xml:space="preserve">The Director of Strategy </w:t>
      </w:r>
      <w:r w:rsidR="00FE45A4">
        <w:rPr>
          <w:rFonts w:ascii="Arial" w:eastAsia="Times New Roman" w:hAnsi="Arial" w:cs="Arial"/>
        </w:rPr>
        <w:t xml:space="preserve">reported </w:t>
      </w:r>
      <w:r>
        <w:rPr>
          <w:rFonts w:ascii="Arial" w:eastAsia="Times New Roman" w:hAnsi="Arial" w:cs="Arial"/>
        </w:rPr>
        <w:t>that</w:t>
      </w:r>
      <w:r w:rsidDel="00FE45A4">
        <w:rPr>
          <w:rFonts w:ascii="Arial" w:eastAsia="Times New Roman" w:hAnsi="Arial" w:cs="Arial"/>
        </w:rPr>
        <w:t xml:space="preserve"> </w:t>
      </w:r>
      <w:r>
        <w:rPr>
          <w:rFonts w:ascii="Arial" w:eastAsia="Times New Roman" w:hAnsi="Arial" w:cs="Arial"/>
        </w:rPr>
        <w:t xml:space="preserve">the ARA was traditionally published ahead of the parliamentary recess in July, </w:t>
      </w:r>
      <w:r w:rsidR="006C1E01">
        <w:rPr>
          <w:rFonts w:ascii="Arial" w:eastAsia="Times New Roman" w:hAnsi="Arial" w:cs="Arial"/>
        </w:rPr>
        <w:t xml:space="preserve">however </w:t>
      </w:r>
      <w:r w:rsidR="000227A9">
        <w:rPr>
          <w:rFonts w:ascii="Arial" w:eastAsia="Times New Roman" w:hAnsi="Arial" w:cs="Arial"/>
        </w:rPr>
        <w:t>it would</w:t>
      </w:r>
      <w:r w:rsidR="00ED1FF6">
        <w:rPr>
          <w:rFonts w:ascii="Arial" w:eastAsia="Times New Roman" w:hAnsi="Arial" w:cs="Arial"/>
        </w:rPr>
        <w:t xml:space="preserve">n’t </w:t>
      </w:r>
      <w:r w:rsidR="000227A9">
        <w:rPr>
          <w:rFonts w:ascii="Arial" w:eastAsia="Times New Roman" w:hAnsi="Arial" w:cs="Arial"/>
        </w:rPr>
        <w:t xml:space="preserve">be </w:t>
      </w:r>
      <w:r w:rsidR="007F45B5">
        <w:rPr>
          <w:rFonts w:ascii="Arial" w:eastAsia="Times New Roman" w:hAnsi="Arial" w:cs="Arial"/>
        </w:rPr>
        <w:t>finished</w:t>
      </w:r>
      <w:r w:rsidR="00ED1FF6">
        <w:rPr>
          <w:rFonts w:ascii="Arial" w:eastAsia="Times New Roman" w:hAnsi="Arial" w:cs="Arial"/>
        </w:rPr>
        <w:t xml:space="preserve"> on this occasion</w:t>
      </w:r>
      <w:r w:rsidR="007F45B5">
        <w:rPr>
          <w:rFonts w:ascii="Arial" w:eastAsia="Times New Roman" w:hAnsi="Arial" w:cs="Arial"/>
        </w:rPr>
        <w:t xml:space="preserve"> until the Autumn</w:t>
      </w:r>
      <w:r w:rsidR="000227A9">
        <w:rPr>
          <w:rFonts w:ascii="Arial" w:eastAsia="Times New Roman" w:hAnsi="Arial" w:cs="Arial"/>
        </w:rPr>
        <w:t xml:space="preserve"> owing to </w:t>
      </w:r>
      <w:r w:rsidR="006C1E01">
        <w:rPr>
          <w:rFonts w:ascii="Arial" w:eastAsia="Times New Roman" w:hAnsi="Arial" w:cs="Arial"/>
        </w:rPr>
        <w:t xml:space="preserve">dependencies </w:t>
      </w:r>
      <w:r w:rsidR="004A1131">
        <w:rPr>
          <w:rFonts w:ascii="Arial" w:eastAsia="Times New Roman" w:hAnsi="Arial" w:cs="Arial"/>
        </w:rPr>
        <w:t>on</w:t>
      </w:r>
      <w:r w:rsidR="006C1E01">
        <w:rPr>
          <w:rFonts w:ascii="Arial" w:eastAsia="Times New Roman" w:hAnsi="Arial" w:cs="Arial"/>
        </w:rPr>
        <w:t xml:space="preserve"> </w:t>
      </w:r>
      <w:r w:rsidR="000227A9">
        <w:rPr>
          <w:rFonts w:ascii="Arial" w:eastAsia="Times New Roman" w:hAnsi="Arial" w:cs="Arial"/>
        </w:rPr>
        <w:t>the</w:t>
      </w:r>
      <w:r w:rsidR="007F45B5">
        <w:rPr>
          <w:rFonts w:ascii="Arial" w:eastAsia="Times New Roman" w:hAnsi="Arial" w:cs="Arial"/>
        </w:rPr>
        <w:t xml:space="preserve"> </w:t>
      </w:r>
      <w:r w:rsidR="004A1131">
        <w:rPr>
          <w:rFonts w:ascii="Arial" w:eastAsia="Times New Roman" w:hAnsi="Arial" w:cs="Arial"/>
        </w:rPr>
        <w:t>timetable of the third</w:t>
      </w:r>
      <w:r w:rsidR="00312FA4">
        <w:rPr>
          <w:rFonts w:ascii="Arial" w:eastAsia="Times New Roman" w:hAnsi="Arial" w:cs="Arial"/>
        </w:rPr>
        <w:t>-</w:t>
      </w:r>
      <w:r w:rsidR="004A1131">
        <w:rPr>
          <w:rFonts w:ascii="Arial" w:eastAsia="Times New Roman" w:hAnsi="Arial" w:cs="Arial"/>
        </w:rPr>
        <w:t xml:space="preserve">party audit of </w:t>
      </w:r>
      <w:r w:rsidR="00312FA4">
        <w:rPr>
          <w:rFonts w:ascii="Arial" w:eastAsia="Times New Roman" w:hAnsi="Arial" w:cs="Arial"/>
        </w:rPr>
        <w:t>Local Government</w:t>
      </w:r>
      <w:r w:rsidR="004A1131">
        <w:rPr>
          <w:rFonts w:ascii="Arial" w:eastAsia="Times New Roman" w:hAnsi="Arial" w:cs="Arial"/>
        </w:rPr>
        <w:t xml:space="preserve"> </w:t>
      </w:r>
      <w:r w:rsidR="006C1E01">
        <w:rPr>
          <w:rFonts w:ascii="Arial" w:eastAsia="Times New Roman" w:hAnsi="Arial" w:cs="Arial"/>
        </w:rPr>
        <w:t xml:space="preserve">pension </w:t>
      </w:r>
      <w:r w:rsidR="004A1131">
        <w:rPr>
          <w:rFonts w:ascii="Arial" w:eastAsia="Times New Roman" w:hAnsi="Arial" w:cs="Arial"/>
        </w:rPr>
        <w:t>scheme</w:t>
      </w:r>
      <w:r w:rsidR="00312FA4">
        <w:rPr>
          <w:rFonts w:ascii="Arial" w:eastAsia="Times New Roman" w:hAnsi="Arial" w:cs="Arial"/>
        </w:rPr>
        <w:t>s</w:t>
      </w:r>
      <w:r w:rsidR="00ED1FF6">
        <w:rPr>
          <w:rFonts w:ascii="Arial" w:eastAsia="Times New Roman" w:hAnsi="Arial" w:cs="Arial"/>
        </w:rPr>
        <w:t xml:space="preserve">.  </w:t>
      </w:r>
      <w:r w:rsidR="00312FA4">
        <w:rPr>
          <w:rFonts w:ascii="Arial" w:eastAsia="Times New Roman" w:hAnsi="Arial" w:cs="Arial"/>
        </w:rPr>
        <w:t xml:space="preserve">This audit work is needed to provide assurance to the National Audit Office on </w:t>
      </w:r>
      <w:r w:rsidR="00CA20C1">
        <w:rPr>
          <w:rFonts w:ascii="Arial" w:eastAsia="Times New Roman" w:hAnsi="Arial" w:cs="Arial"/>
        </w:rPr>
        <w:t xml:space="preserve">our </w:t>
      </w:r>
      <w:r w:rsidR="00312FA4">
        <w:rPr>
          <w:rFonts w:ascii="Arial" w:eastAsia="Times New Roman" w:hAnsi="Arial" w:cs="Arial"/>
        </w:rPr>
        <w:t>pension</w:t>
      </w:r>
      <w:r w:rsidR="00CA20C1">
        <w:rPr>
          <w:rFonts w:ascii="Arial" w:eastAsia="Times New Roman" w:hAnsi="Arial" w:cs="Arial"/>
        </w:rPr>
        <w:t xml:space="preserve"> liabilities </w:t>
      </w:r>
      <w:r w:rsidR="00312FA4">
        <w:rPr>
          <w:rFonts w:ascii="Arial" w:eastAsia="Times New Roman" w:hAnsi="Arial" w:cs="Arial"/>
        </w:rPr>
        <w:t>before they can sign off Cafcass</w:t>
      </w:r>
      <w:r w:rsidR="00CA20C1">
        <w:rPr>
          <w:rFonts w:ascii="Arial" w:eastAsia="Times New Roman" w:hAnsi="Arial" w:cs="Arial"/>
        </w:rPr>
        <w:t xml:space="preserve">’ annual </w:t>
      </w:r>
      <w:r w:rsidR="00312FA4">
        <w:rPr>
          <w:rFonts w:ascii="Arial" w:eastAsia="Times New Roman" w:hAnsi="Arial" w:cs="Arial"/>
        </w:rPr>
        <w:t xml:space="preserve">accounts and it is a timetable delay affecting not just Cafcass but many public sector bodies. </w:t>
      </w:r>
      <w:r w:rsidR="00AB325D">
        <w:rPr>
          <w:rFonts w:ascii="Arial" w:eastAsia="Times New Roman" w:hAnsi="Arial" w:cs="Arial"/>
        </w:rPr>
        <w:t>A</w:t>
      </w:r>
      <w:r w:rsidR="00EC6045" w:rsidDel="00AB325D">
        <w:rPr>
          <w:rFonts w:ascii="Arial" w:eastAsia="Times New Roman" w:hAnsi="Arial" w:cs="Arial"/>
        </w:rPr>
        <w:t xml:space="preserve"> </w:t>
      </w:r>
      <w:r w:rsidR="00EC6045">
        <w:rPr>
          <w:rFonts w:ascii="Arial" w:eastAsia="Times New Roman" w:hAnsi="Arial" w:cs="Arial"/>
        </w:rPr>
        <w:t>child-friendly version</w:t>
      </w:r>
      <w:r w:rsidR="009B3A67">
        <w:rPr>
          <w:rFonts w:ascii="Arial" w:eastAsia="Times New Roman" w:hAnsi="Arial" w:cs="Arial"/>
        </w:rPr>
        <w:t xml:space="preserve"> of the ARA</w:t>
      </w:r>
      <w:r w:rsidR="00EC6045">
        <w:rPr>
          <w:rFonts w:ascii="Arial" w:eastAsia="Times New Roman" w:hAnsi="Arial" w:cs="Arial"/>
        </w:rPr>
        <w:t xml:space="preserve"> </w:t>
      </w:r>
      <w:r w:rsidR="00AB325D">
        <w:rPr>
          <w:rFonts w:ascii="Arial" w:eastAsia="Times New Roman" w:hAnsi="Arial" w:cs="Arial"/>
        </w:rPr>
        <w:t>would be produced</w:t>
      </w:r>
      <w:r w:rsidR="003D131C">
        <w:rPr>
          <w:rFonts w:ascii="Arial" w:eastAsia="Times New Roman" w:hAnsi="Arial" w:cs="Arial"/>
        </w:rPr>
        <w:t xml:space="preserve">.  The Director of Strategy explained the main focus of this year’s ARA would be </w:t>
      </w:r>
      <w:r w:rsidR="00B872FF">
        <w:rPr>
          <w:rFonts w:ascii="Arial" w:eastAsia="Times New Roman" w:hAnsi="Arial" w:cs="Arial"/>
        </w:rPr>
        <w:t xml:space="preserve">Cafcass’ relentless </w:t>
      </w:r>
      <w:r w:rsidR="004A1131">
        <w:rPr>
          <w:rFonts w:ascii="Arial" w:eastAsia="Times New Roman" w:hAnsi="Arial" w:cs="Arial"/>
        </w:rPr>
        <w:t xml:space="preserve">commitment to </w:t>
      </w:r>
      <w:r w:rsidR="00B872FF">
        <w:rPr>
          <w:rFonts w:ascii="Arial" w:eastAsia="Times New Roman" w:hAnsi="Arial" w:cs="Arial"/>
        </w:rPr>
        <w:t>focus on engagement with children and families</w:t>
      </w:r>
      <w:r w:rsidR="00B872FF" w:rsidDel="00AB325D">
        <w:rPr>
          <w:rFonts w:ascii="Arial" w:eastAsia="Times New Roman" w:hAnsi="Arial" w:cs="Arial"/>
        </w:rPr>
        <w:t>,</w:t>
      </w:r>
      <w:r w:rsidR="00B872FF">
        <w:rPr>
          <w:rFonts w:ascii="Arial" w:eastAsia="Times New Roman" w:hAnsi="Arial" w:cs="Arial"/>
        </w:rPr>
        <w:t xml:space="preserve"> the impact of COVID-19 and</w:t>
      </w:r>
      <w:r w:rsidR="00312FA4">
        <w:rPr>
          <w:rFonts w:ascii="Arial" w:eastAsia="Times New Roman" w:hAnsi="Arial" w:cs="Arial"/>
        </w:rPr>
        <w:t xml:space="preserve"> our</w:t>
      </w:r>
      <w:r w:rsidR="00B872FF">
        <w:rPr>
          <w:rFonts w:ascii="Arial" w:eastAsia="Times New Roman" w:hAnsi="Arial" w:cs="Arial"/>
        </w:rPr>
        <w:t xml:space="preserve"> leadership’s response to it, </w:t>
      </w:r>
      <w:r w:rsidR="00BD6A50">
        <w:rPr>
          <w:rFonts w:ascii="Arial" w:eastAsia="Times New Roman" w:hAnsi="Arial" w:cs="Arial"/>
        </w:rPr>
        <w:t>and improved focus on equality, diversity and inclusion</w:t>
      </w:r>
      <w:r w:rsidR="00BD6A50" w:rsidDel="00C94316">
        <w:rPr>
          <w:rFonts w:ascii="Arial" w:eastAsia="Times New Roman" w:hAnsi="Arial" w:cs="Arial"/>
        </w:rPr>
        <w:t>.</w:t>
      </w:r>
      <w:r w:rsidR="00A65098">
        <w:rPr>
          <w:rFonts w:ascii="Arial" w:eastAsia="Times New Roman" w:hAnsi="Arial" w:cs="Arial"/>
        </w:rPr>
        <w:t xml:space="preserve"> </w:t>
      </w:r>
    </w:p>
    <w:p w14:paraId="7DBF87AF" w14:textId="37C546A7" w:rsidR="00EE331E" w:rsidRPr="000B5FB1" w:rsidRDefault="00EE331E" w:rsidP="000B5FB1">
      <w:pPr>
        <w:spacing w:line="276" w:lineRule="auto"/>
        <w:rPr>
          <w:rFonts w:ascii="Arial" w:eastAsia="Times New Roman" w:hAnsi="Arial" w:cs="Arial"/>
        </w:rPr>
      </w:pPr>
    </w:p>
    <w:p w14:paraId="263434BC" w14:textId="72CE3E28" w:rsidR="00EE331E" w:rsidRPr="000B5FB1" w:rsidRDefault="00EE331E" w:rsidP="000B5FB1">
      <w:pPr>
        <w:pStyle w:val="ListParagraph"/>
        <w:numPr>
          <w:ilvl w:val="0"/>
          <w:numId w:val="2"/>
        </w:numPr>
        <w:spacing w:line="276" w:lineRule="auto"/>
        <w:rPr>
          <w:rFonts w:ascii="Arial" w:eastAsia="Times New Roman" w:hAnsi="Arial" w:cs="Arial"/>
          <w:b/>
          <w:bCs/>
        </w:rPr>
      </w:pPr>
      <w:r w:rsidRPr="000B5FB1">
        <w:rPr>
          <w:rFonts w:ascii="Arial" w:eastAsia="Times New Roman" w:hAnsi="Arial" w:cs="Arial"/>
          <w:b/>
          <w:bCs/>
        </w:rPr>
        <w:t>Family Justice Young People’s Board Report</w:t>
      </w:r>
    </w:p>
    <w:p w14:paraId="6D338614" w14:textId="7128ABDD" w:rsidR="00242390" w:rsidRPr="000B5FB1" w:rsidRDefault="00242390" w:rsidP="000B5FB1">
      <w:pPr>
        <w:spacing w:line="276" w:lineRule="auto"/>
        <w:rPr>
          <w:rFonts w:ascii="Arial" w:eastAsia="Times New Roman" w:hAnsi="Arial" w:cs="Arial"/>
          <w:b/>
          <w:bCs/>
        </w:rPr>
      </w:pPr>
    </w:p>
    <w:p w14:paraId="3F85123C" w14:textId="4E567AE0" w:rsidR="00E27F21" w:rsidRPr="00701338" w:rsidRDefault="00A37935" w:rsidP="00E27F21">
      <w:pPr>
        <w:spacing w:line="276" w:lineRule="auto"/>
        <w:jc w:val="both"/>
        <w:rPr>
          <w:rFonts w:ascii="Arial" w:hAnsi="Arial" w:cs="Arial"/>
        </w:rPr>
      </w:pPr>
      <w:r w:rsidRPr="00A37935">
        <w:rPr>
          <w:rFonts w:ascii="Arial" w:hAnsi="Arial" w:cs="Arial"/>
          <w:bCs/>
        </w:rPr>
        <w:t>FJYPB representatives provided an update on</w:t>
      </w:r>
      <w:r w:rsidR="00B9392D">
        <w:rPr>
          <w:rFonts w:ascii="Arial" w:hAnsi="Arial" w:cs="Arial"/>
          <w:bCs/>
        </w:rPr>
        <w:t xml:space="preserve"> their</w:t>
      </w:r>
      <w:r w:rsidRPr="00A37935">
        <w:rPr>
          <w:rFonts w:ascii="Arial" w:hAnsi="Arial" w:cs="Arial"/>
          <w:bCs/>
        </w:rPr>
        <w:t xml:space="preserve"> activities</w:t>
      </w:r>
      <w:r w:rsidR="00026AA1">
        <w:rPr>
          <w:rFonts w:ascii="Arial" w:hAnsi="Arial" w:cs="Arial"/>
          <w:bCs/>
        </w:rPr>
        <w:t xml:space="preserve"> </w:t>
      </w:r>
      <w:r w:rsidRPr="00A37935">
        <w:rPr>
          <w:rFonts w:ascii="Arial" w:hAnsi="Arial" w:cs="Arial"/>
          <w:bCs/>
        </w:rPr>
        <w:t xml:space="preserve">and </w:t>
      </w:r>
      <w:r w:rsidR="00B9392D">
        <w:rPr>
          <w:rFonts w:ascii="Arial" w:hAnsi="Arial" w:cs="Arial"/>
          <w:bCs/>
        </w:rPr>
        <w:t>indicated</w:t>
      </w:r>
      <w:r w:rsidRPr="00A37935">
        <w:rPr>
          <w:rFonts w:ascii="Arial" w:hAnsi="Arial" w:cs="Arial"/>
          <w:bCs/>
        </w:rPr>
        <w:t xml:space="preserve"> that </w:t>
      </w:r>
      <w:r w:rsidR="00686DE4">
        <w:rPr>
          <w:rFonts w:ascii="Arial" w:hAnsi="Arial" w:cs="Arial"/>
          <w:bCs/>
        </w:rPr>
        <w:t xml:space="preserve">the </w:t>
      </w:r>
      <w:r w:rsidRPr="00A37935">
        <w:rPr>
          <w:rFonts w:ascii="Arial" w:hAnsi="Arial" w:cs="Arial"/>
          <w:bCs/>
        </w:rPr>
        <w:t>FJYPB had bee</w:t>
      </w:r>
      <w:r w:rsidR="00F210AF">
        <w:rPr>
          <w:rFonts w:ascii="Arial" w:hAnsi="Arial" w:cs="Arial"/>
          <w:bCs/>
        </w:rPr>
        <w:t>n working</w:t>
      </w:r>
      <w:r w:rsidRPr="00A37935">
        <w:rPr>
          <w:rFonts w:ascii="Arial" w:hAnsi="Arial" w:cs="Arial"/>
          <w:bCs/>
        </w:rPr>
        <w:t xml:space="preserve"> with Cafcass to submit a business case for Cabinet Office approval for a new</w:t>
      </w:r>
      <w:r w:rsidR="00B9392D">
        <w:rPr>
          <w:rFonts w:ascii="Arial" w:hAnsi="Arial" w:cs="Arial"/>
          <w:bCs/>
        </w:rPr>
        <w:t xml:space="preserve"> standalone website to emphasi</w:t>
      </w:r>
      <w:r w:rsidR="0037012C">
        <w:rPr>
          <w:rFonts w:ascii="Arial" w:hAnsi="Arial" w:cs="Arial"/>
          <w:bCs/>
        </w:rPr>
        <w:t>s</w:t>
      </w:r>
      <w:r w:rsidR="00B9392D">
        <w:rPr>
          <w:rFonts w:ascii="Arial" w:hAnsi="Arial" w:cs="Arial"/>
          <w:bCs/>
        </w:rPr>
        <w:t>e their independence within the family justice system.</w:t>
      </w:r>
      <w:r w:rsidR="00F210AF">
        <w:rPr>
          <w:rFonts w:ascii="Arial" w:hAnsi="Arial" w:cs="Arial"/>
          <w:bCs/>
        </w:rPr>
        <w:t xml:space="preserve">  It was confirmed </w:t>
      </w:r>
      <w:r w:rsidR="00C94316">
        <w:rPr>
          <w:rFonts w:ascii="Arial" w:hAnsi="Arial" w:cs="Arial"/>
          <w:bCs/>
        </w:rPr>
        <w:t xml:space="preserve">that the business case </w:t>
      </w:r>
      <w:r w:rsidR="00F210AF">
        <w:rPr>
          <w:rFonts w:ascii="Arial" w:hAnsi="Arial" w:cs="Arial"/>
          <w:bCs/>
        </w:rPr>
        <w:t xml:space="preserve">had been submitted, and </w:t>
      </w:r>
      <w:r w:rsidR="00C94316">
        <w:rPr>
          <w:rFonts w:ascii="Arial" w:hAnsi="Arial" w:cs="Arial"/>
          <w:bCs/>
        </w:rPr>
        <w:t xml:space="preserve">FJYPB </w:t>
      </w:r>
      <w:r w:rsidR="00F210AF">
        <w:rPr>
          <w:rFonts w:ascii="Arial" w:hAnsi="Arial" w:cs="Arial"/>
          <w:bCs/>
        </w:rPr>
        <w:t xml:space="preserve">were </w:t>
      </w:r>
      <w:r w:rsidR="00C94316">
        <w:rPr>
          <w:rFonts w:ascii="Arial" w:hAnsi="Arial" w:cs="Arial"/>
          <w:bCs/>
        </w:rPr>
        <w:t xml:space="preserve">awaiting a response from the </w:t>
      </w:r>
      <w:r w:rsidR="00F210AF">
        <w:rPr>
          <w:rFonts w:ascii="Arial" w:hAnsi="Arial" w:cs="Arial"/>
          <w:bCs/>
        </w:rPr>
        <w:t>Cabinet Office.</w:t>
      </w:r>
      <w:r w:rsidR="00B9392D">
        <w:rPr>
          <w:rFonts w:ascii="Arial" w:hAnsi="Arial" w:cs="Arial"/>
          <w:bCs/>
        </w:rPr>
        <w:t xml:space="preserve">  </w:t>
      </w:r>
      <w:r w:rsidR="0037012C">
        <w:rPr>
          <w:rFonts w:ascii="Arial" w:hAnsi="Arial" w:cs="Arial"/>
        </w:rPr>
        <w:t>T</w:t>
      </w:r>
      <w:r w:rsidR="00E27F21" w:rsidDel="00E27F21">
        <w:rPr>
          <w:rFonts w:ascii="Arial" w:hAnsi="Arial" w:cs="Arial"/>
        </w:rPr>
        <w:t xml:space="preserve">he </w:t>
      </w:r>
      <w:r w:rsidR="00E27F21">
        <w:rPr>
          <w:rFonts w:ascii="Arial" w:hAnsi="Arial" w:cs="Arial"/>
        </w:rPr>
        <w:t xml:space="preserve">MoJ </w:t>
      </w:r>
      <w:r w:rsidR="00972E3F">
        <w:rPr>
          <w:rFonts w:ascii="Arial" w:hAnsi="Arial" w:cs="Arial"/>
        </w:rPr>
        <w:t>representative</w:t>
      </w:r>
      <w:r w:rsidR="00E27F21">
        <w:rPr>
          <w:rFonts w:ascii="Arial" w:hAnsi="Arial" w:cs="Arial"/>
        </w:rPr>
        <w:t xml:space="preserve"> agreed to chase up the Cabinet Office for a response to the FJYPB’s request for an external website as soon as possible. </w:t>
      </w:r>
    </w:p>
    <w:p w14:paraId="09025D43" w14:textId="77777777" w:rsidR="00C94316" w:rsidRDefault="00C94316" w:rsidP="00B24886">
      <w:pPr>
        <w:spacing w:line="276" w:lineRule="auto"/>
        <w:jc w:val="both"/>
        <w:rPr>
          <w:rFonts w:ascii="Arial" w:hAnsi="Arial" w:cs="Arial"/>
          <w:bCs/>
        </w:rPr>
      </w:pPr>
    </w:p>
    <w:p w14:paraId="0A2C71C3" w14:textId="3DC9044B" w:rsidR="0088581D" w:rsidRDefault="00C94316" w:rsidP="00B24886">
      <w:pPr>
        <w:spacing w:line="276" w:lineRule="auto"/>
        <w:jc w:val="both"/>
        <w:rPr>
          <w:rFonts w:ascii="Arial" w:hAnsi="Arial" w:cs="Arial"/>
          <w:bCs/>
        </w:rPr>
      </w:pPr>
      <w:r>
        <w:rPr>
          <w:rFonts w:ascii="Arial" w:hAnsi="Arial" w:cs="Arial"/>
          <w:bCs/>
        </w:rPr>
        <w:t xml:space="preserve">FJYPB representatives reported </w:t>
      </w:r>
      <w:r w:rsidR="00C10D05">
        <w:rPr>
          <w:rFonts w:ascii="Arial" w:hAnsi="Arial" w:cs="Arial"/>
          <w:bCs/>
        </w:rPr>
        <w:t>that as the</w:t>
      </w:r>
      <w:r w:rsidR="00A37935" w:rsidRPr="00A37935">
        <w:rPr>
          <w:rFonts w:ascii="Arial" w:hAnsi="Arial" w:cs="Arial"/>
          <w:bCs/>
        </w:rPr>
        <w:t xml:space="preserve"> FJYPB was formed 10 years ago </w:t>
      </w:r>
      <w:r w:rsidR="00C10D05">
        <w:rPr>
          <w:rFonts w:ascii="Arial" w:hAnsi="Arial" w:cs="Arial"/>
          <w:bCs/>
        </w:rPr>
        <w:t>it</w:t>
      </w:r>
      <w:r w:rsidR="00A37935" w:rsidRPr="00A37935">
        <w:rPr>
          <w:rFonts w:ascii="Arial" w:hAnsi="Arial" w:cs="Arial"/>
          <w:bCs/>
        </w:rPr>
        <w:t xml:space="preserve"> would</w:t>
      </w:r>
      <w:r w:rsidR="00C10D05">
        <w:rPr>
          <w:rFonts w:ascii="Arial" w:hAnsi="Arial" w:cs="Arial"/>
          <w:bCs/>
        </w:rPr>
        <w:t xml:space="preserve"> be</w:t>
      </w:r>
      <w:r w:rsidR="00A37935" w:rsidRPr="00A37935">
        <w:rPr>
          <w:rFonts w:ascii="Arial" w:hAnsi="Arial" w:cs="Arial"/>
          <w:bCs/>
        </w:rPr>
        <w:t xml:space="preserve"> celebrat</w:t>
      </w:r>
      <w:r w:rsidR="00C10D05">
        <w:rPr>
          <w:rFonts w:ascii="Arial" w:hAnsi="Arial" w:cs="Arial"/>
          <w:bCs/>
        </w:rPr>
        <w:t>ing</w:t>
      </w:r>
      <w:r w:rsidR="00A37935" w:rsidRPr="00A37935">
        <w:rPr>
          <w:rFonts w:ascii="Arial" w:hAnsi="Arial" w:cs="Arial"/>
          <w:bCs/>
        </w:rPr>
        <w:t xml:space="preserve"> </w:t>
      </w:r>
      <w:r w:rsidR="00B577FF">
        <w:rPr>
          <w:rFonts w:ascii="Arial" w:hAnsi="Arial" w:cs="Arial"/>
          <w:bCs/>
        </w:rPr>
        <w:t>with a</w:t>
      </w:r>
      <w:r w:rsidR="00A37935" w:rsidRPr="00A37935">
        <w:rPr>
          <w:rFonts w:ascii="Arial" w:hAnsi="Arial" w:cs="Arial"/>
          <w:bCs/>
        </w:rPr>
        <w:t xml:space="preserve"> 10</w:t>
      </w:r>
      <w:r w:rsidR="00B577FF">
        <w:rPr>
          <w:rFonts w:ascii="Arial" w:hAnsi="Arial" w:cs="Arial"/>
          <w:bCs/>
        </w:rPr>
        <w:t>th</w:t>
      </w:r>
      <w:r w:rsidR="00A37935" w:rsidRPr="00A37935">
        <w:rPr>
          <w:rFonts w:ascii="Arial" w:hAnsi="Arial" w:cs="Arial"/>
          <w:bCs/>
        </w:rPr>
        <w:t xml:space="preserve"> anniversary</w:t>
      </w:r>
      <w:r w:rsidR="00B577FF">
        <w:rPr>
          <w:rFonts w:ascii="Arial" w:hAnsi="Arial" w:cs="Arial"/>
          <w:bCs/>
        </w:rPr>
        <w:t xml:space="preserve"> celebration event</w:t>
      </w:r>
      <w:r w:rsidR="00F01C83">
        <w:rPr>
          <w:rFonts w:ascii="Arial" w:hAnsi="Arial" w:cs="Arial"/>
          <w:bCs/>
        </w:rPr>
        <w:t xml:space="preserve"> </w:t>
      </w:r>
      <w:r w:rsidR="004C540B">
        <w:rPr>
          <w:rFonts w:ascii="Arial" w:hAnsi="Arial" w:cs="Arial"/>
          <w:bCs/>
        </w:rPr>
        <w:t>in August</w:t>
      </w:r>
      <w:r w:rsidR="00774F26">
        <w:rPr>
          <w:rFonts w:ascii="Arial" w:hAnsi="Arial" w:cs="Arial"/>
          <w:bCs/>
        </w:rPr>
        <w:t xml:space="preserve"> and </w:t>
      </w:r>
      <w:r w:rsidR="0088581D">
        <w:rPr>
          <w:rFonts w:ascii="Arial" w:hAnsi="Arial" w:cs="Arial"/>
          <w:bCs/>
        </w:rPr>
        <w:t xml:space="preserve">attendees would include the FJYPB’s </w:t>
      </w:r>
      <w:r w:rsidR="0088581D">
        <w:rPr>
          <w:rFonts w:ascii="Arial" w:hAnsi="Arial" w:cs="Arial"/>
          <w:bCs/>
        </w:rPr>
        <w:lastRenderedPageBreak/>
        <w:t>members</w:t>
      </w:r>
      <w:r w:rsidR="002F71AF">
        <w:rPr>
          <w:rFonts w:ascii="Arial" w:hAnsi="Arial" w:cs="Arial"/>
          <w:bCs/>
        </w:rPr>
        <w:t xml:space="preserve"> along with</w:t>
      </w:r>
      <w:r w:rsidR="0088581D" w:rsidDel="00774F26">
        <w:rPr>
          <w:rFonts w:ascii="Arial" w:hAnsi="Arial" w:cs="Arial"/>
          <w:bCs/>
        </w:rPr>
        <w:t xml:space="preserve"> </w:t>
      </w:r>
      <w:r w:rsidR="0088581D">
        <w:rPr>
          <w:rFonts w:ascii="Arial" w:hAnsi="Arial" w:cs="Arial"/>
          <w:bCs/>
        </w:rPr>
        <w:t>member</w:t>
      </w:r>
      <w:r w:rsidR="00774F26">
        <w:rPr>
          <w:rFonts w:ascii="Arial" w:hAnsi="Arial" w:cs="Arial"/>
          <w:bCs/>
        </w:rPr>
        <w:t>s</w:t>
      </w:r>
      <w:r w:rsidR="0088581D">
        <w:rPr>
          <w:rFonts w:ascii="Arial" w:hAnsi="Arial" w:cs="Arial"/>
          <w:bCs/>
        </w:rPr>
        <w:t xml:space="preserve"> of staff from Cafcass who had worked closely with the FJYPB over the last 10 years.</w:t>
      </w:r>
    </w:p>
    <w:p w14:paraId="6C196BDC" w14:textId="484620FF" w:rsidR="00A37935" w:rsidRDefault="00A37935" w:rsidP="00B24886">
      <w:pPr>
        <w:spacing w:line="276" w:lineRule="auto"/>
        <w:jc w:val="both"/>
        <w:rPr>
          <w:rFonts w:ascii="Arial" w:hAnsi="Arial" w:cs="Arial"/>
          <w:bCs/>
        </w:rPr>
      </w:pPr>
    </w:p>
    <w:p w14:paraId="14F88058" w14:textId="741B8385" w:rsidR="00A40D22" w:rsidRDefault="0037012C" w:rsidP="00B24886">
      <w:pPr>
        <w:spacing w:line="276" w:lineRule="auto"/>
        <w:jc w:val="both"/>
        <w:rPr>
          <w:rFonts w:ascii="Arial" w:hAnsi="Arial" w:cs="Arial"/>
          <w:bCs/>
        </w:rPr>
      </w:pPr>
      <w:r>
        <w:rPr>
          <w:rFonts w:ascii="Arial" w:hAnsi="Arial" w:cs="Arial"/>
          <w:bCs/>
        </w:rPr>
        <w:t xml:space="preserve">FJYPB representatives </w:t>
      </w:r>
      <w:r w:rsidR="00C01596">
        <w:rPr>
          <w:rFonts w:ascii="Arial" w:hAnsi="Arial" w:cs="Arial"/>
          <w:bCs/>
        </w:rPr>
        <w:t>also</w:t>
      </w:r>
      <w:r w:rsidR="00497425">
        <w:rPr>
          <w:rFonts w:ascii="Arial" w:hAnsi="Arial" w:cs="Arial"/>
          <w:bCs/>
        </w:rPr>
        <w:t xml:space="preserve"> reported on</w:t>
      </w:r>
      <w:r w:rsidR="00A56AB2">
        <w:rPr>
          <w:rFonts w:ascii="Arial" w:hAnsi="Arial" w:cs="Arial"/>
          <w:bCs/>
        </w:rPr>
        <w:t xml:space="preserve"> the planning for</w:t>
      </w:r>
      <w:r w:rsidR="00497425">
        <w:rPr>
          <w:rFonts w:ascii="Arial" w:hAnsi="Arial" w:cs="Arial"/>
          <w:bCs/>
        </w:rPr>
        <w:t xml:space="preserve"> </w:t>
      </w:r>
      <w:r w:rsidR="009F7D53">
        <w:rPr>
          <w:rFonts w:ascii="Arial" w:hAnsi="Arial" w:cs="Arial"/>
          <w:bCs/>
        </w:rPr>
        <w:t>the</w:t>
      </w:r>
      <w:r w:rsidR="00D93BDC" w:rsidDel="009F7D53">
        <w:rPr>
          <w:rFonts w:ascii="Arial" w:hAnsi="Arial" w:cs="Arial"/>
          <w:bCs/>
        </w:rPr>
        <w:t xml:space="preserve"> </w:t>
      </w:r>
      <w:r w:rsidR="00497425">
        <w:rPr>
          <w:rFonts w:ascii="Arial" w:hAnsi="Arial" w:cs="Arial"/>
          <w:bCs/>
        </w:rPr>
        <w:t xml:space="preserve">future work programme and </w:t>
      </w:r>
      <w:r w:rsidR="00A56AB2">
        <w:rPr>
          <w:rFonts w:ascii="Arial" w:hAnsi="Arial" w:cs="Arial"/>
          <w:bCs/>
        </w:rPr>
        <w:t xml:space="preserve">confirmed </w:t>
      </w:r>
      <w:r w:rsidR="00497425">
        <w:rPr>
          <w:rFonts w:ascii="Arial" w:hAnsi="Arial" w:cs="Arial"/>
          <w:bCs/>
        </w:rPr>
        <w:t xml:space="preserve">that </w:t>
      </w:r>
      <w:r w:rsidR="00A56AB2">
        <w:rPr>
          <w:rFonts w:ascii="Arial" w:hAnsi="Arial" w:cs="Arial"/>
          <w:bCs/>
        </w:rPr>
        <w:t>they were aiming</w:t>
      </w:r>
      <w:r w:rsidR="00182742">
        <w:rPr>
          <w:rFonts w:ascii="Arial" w:hAnsi="Arial" w:cs="Arial"/>
          <w:bCs/>
        </w:rPr>
        <w:t xml:space="preserve"> to deliver a new series </w:t>
      </w:r>
      <w:r w:rsidR="00436F4E">
        <w:rPr>
          <w:rFonts w:ascii="Arial" w:hAnsi="Arial" w:cs="Arial"/>
          <w:bCs/>
        </w:rPr>
        <w:t xml:space="preserve">of webinars </w:t>
      </w:r>
      <w:r w:rsidR="00182742">
        <w:rPr>
          <w:rFonts w:ascii="Arial" w:hAnsi="Arial" w:cs="Arial"/>
          <w:bCs/>
        </w:rPr>
        <w:t xml:space="preserve">for professionals and Children in Care </w:t>
      </w:r>
      <w:r w:rsidR="004A1131">
        <w:rPr>
          <w:rFonts w:ascii="Arial" w:hAnsi="Arial" w:cs="Arial"/>
          <w:bCs/>
        </w:rPr>
        <w:t>C</w:t>
      </w:r>
      <w:r w:rsidR="00182742">
        <w:rPr>
          <w:rFonts w:ascii="Arial" w:hAnsi="Arial" w:cs="Arial"/>
          <w:bCs/>
        </w:rPr>
        <w:t xml:space="preserve">ouncils throughout the October half-term, with a focus </w:t>
      </w:r>
      <w:r w:rsidR="00972E3F">
        <w:rPr>
          <w:rFonts w:ascii="Arial" w:hAnsi="Arial" w:cs="Arial"/>
          <w:bCs/>
        </w:rPr>
        <w:t>on</w:t>
      </w:r>
      <w:r w:rsidR="00182742" w:rsidDel="00955412">
        <w:rPr>
          <w:rFonts w:ascii="Arial" w:hAnsi="Arial" w:cs="Arial"/>
          <w:bCs/>
        </w:rPr>
        <w:t xml:space="preserve"> </w:t>
      </w:r>
      <w:r w:rsidR="00182742">
        <w:rPr>
          <w:rFonts w:ascii="Arial" w:hAnsi="Arial" w:cs="Arial"/>
          <w:bCs/>
        </w:rPr>
        <w:t xml:space="preserve">the use of child friendly and inclusive language. </w:t>
      </w:r>
      <w:r w:rsidR="00F27EB3">
        <w:rPr>
          <w:rFonts w:ascii="Arial" w:hAnsi="Arial" w:cs="Arial"/>
          <w:bCs/>
        </w:rPr>
        <w:t xml:space="preserve"> The </w:t>
      </w:r>
      <w:r w:rsidR="00DD440C" w:rsidRPr="000B5FB1">
        <w:rPr>
          <w:rFonts w:ascii="Arial" w:hAnsi="Arial" w:cs="Arial"/>
          <w:bCs/>
        </w:rPr>
        <w:t>FJYPB w</w:t>
      </w:r>
      <w:r w:rsidR="00F27EB3">
        <w:rPr>
          <w:rFonts w:ascii="Arial" w:hAnsi="Arial" w:cs="Arial"/>
          <w:bCs/>
        </w:rPr>
        <w:t>ould also be</w:t>
      </w:r>
      <w:r w:rsidR="00DD440C" w:rsidRPr="000B5FB1">
        <w:rPr>
          <w:rFonts w:ascii="Arial" w:hAnsi="Arial" w:cs="Arial"/>
          <w:bCs/>
        </w:rPr>
        <w:t xml:space="preserve"> </w:t>
      </w:r>
      <w:r w:rsidR="00FD5986">
        <w:rPr>
          <w:rFonts w:ascii="Arial" w:hAnsi="Arial" w:cs="Arial"/>
          <w:bCs/>
        </w:rPr>
        <w:t>detailing their own personal experience of the family justice system in a book, which they hoped to publish in time for the 10</w:t>
      </w:r>
      <w:r w:rsidR="00FD5986">
        <w:rPr>
          <w:rFonts w:ascii="Arial" w:hAnsi="Arial" w:cs="Arial"/>
          <w:bCs/>
          <w:vertAlign w:val="superscript"/>
        </w:rPr>
        <w:t xml:space="preserve">th </w:t>
      </w:r>
      <w:r w:rsidR="00FD5986">
        <w:rPr>
          <w:rFonts w:ascii="Arial" w:hAnsi="Arial" w:cs="Arial"/>
          <w:bCs/>
        </w:rPr>
        <w:t>anniversary.</w:t>
      </w:r>
      <w:r w:rsidR="00DD440C" w:rsidRPr="000B5FB1">
        <w:rPr>
          <w:rFonts w:ascii="Arial" w:hAnsi="Arial" w:cs="Arial"/>
          <w:bCs/>
        </w:rPr>
        <w:t xml:space="preserve"> </w:t>
      </w:r>
      <w:r w:rsidR="00340069">
        <w:rPr>
          <w:rFonts w:ascii="Arial" w:hAnsi="Arial" w:cs="Arial"/>
          <w:bCs/>
        </w:rPr>
        <w:t xml:space="preserve"> </w:t>
      </w:r>
    </w:p>
    <w:p w14:paraId="2127026A" w14:textId="77777777" w:rsidR="003118E9" w:rsidRDefault="003118E9" w:rsidP="00B24886">
      <w:pPr>
        <w:spacing w:line="276" w:lineRule="auto"/>
        <w:jc w:val="both"/>
        <w:rPr>
          <w:rFonts w:ascii="Arial" w:hAnsi="Arial" w:cs="Arial"/>
          <w:b/>
        </w:rPr>
      </w:pPr>
    </w:p>
    <w:p w14:paraId="002AF13D" w14:textId="4C11FF6B" w:rsidR="00232E14" w:rsidRDefault="003E7AF2" w:rsidP="00B24886">
      <w:pPr>
        <w:spacing w:line="276" w:lineRule="auto"/>
        <w:jc w:val="both"/>
        <w:rPr>
          <w:rFonts w:ascii="Arial" w:hAnsi="Arial" w:cs="Arial"/>
        </w:rPr>
      </w:pPr>
      <w:r>
        <w:rPr>
          <w:rFonts w:ascii="Arial" w:hAnsi="Arial" w:cs="Arial"/>
        </w:rPr>
        <w:t xml:space="preserve">FJYPB </w:t>
      </w:r>
      <w:r w:rsidR="00972E3F">
        <w:rPr>
          <w:rFonts w:ascii="Arial" w:hAnsi="Arial" w:cs="Arial"/>
        </w:rPr>
        <w:t>representatives</w:t>
      </w:r>
      <w:r>
        <w:rPr>
          <w:rFonts w:ascii="Arial" w:hAnsi="Arial" w:cs="Arial"/>
        </w:rPr>
        <w:t xml:space="preserve"> </w:t>
      </w:r>
      <w:r w:rsidR="00D30447">
        <w:rPr>
          <w:rFonts w:ascii="Arial" w:hAnsi="Arial" w:cs="Arial"/>
        </w:rPr>
        <w:t xml:space="preserve">noted support of the Cafcass’ Together Framework, </w:t>
      </w:r>
      <w:r w:rsidR="00232E14">
        <w:rPr>
          <w:rFonts w:ascii="Arial" w:hAnsi="Arial" w:cs="Arial"/>
        </w:rPr>
        <w:t>confirming they liked</w:t>
      </w:r>
      <w:r w:rsidR="00832E64">
        <w:rPr>
          <w:rFonts w:ascii="Arial" w:hAnsi="Arial" w:cs="Arial"/>
        </w:rPr>
        <w:t xml:space="preserve"> both</w:t>
      </w:r>
      <w:r w:rsidR="00A56E29">
        <w:rPr>
          <w:rFonts w:ascii="Arial" w:hAnsi="Arial" w:cs="Arial"/>
        </w:rPr>
        <w:t xml:space="preserve"> the name</w:t>
      </w:r>
      <w:r w:rsidR="00232E14">
        <w:rPr>
          <w:rFonts w:ascii="Arial" w:hAnsi="Arial" w:cs="Arial"/>
        </w:rPr>
        <w:t xml:space="preserve"> </w:t>
      </w:r>
      <w:r w:rsidR="00832E64">
        <w:rPr>
          <w:rFonts w:ascii="Arial" w:hAnsi="Arial" w:cs="Arial"/>
        </w:rPr>
        <w:t>and the imagery used</w:t>
      </w:r>
      <w:r w:rsidR="008A347C">
        <w:rPr>
          <w:rFonts w:ascii="Arial" w:hAnsi="Arial" w:cs="Arial"/>
        </w:rPr>
        <w:t xml:space="preserve">, </w:t>
      </w:r>
      <w:r w:rsidR="00EE740A">
        <w:rPr>
          <w:rFonts w:ascii="Arial" w:hAnsi="Arial" w:cs="Arial"/>
        </w:rPr>
        <w:t>helping</w:t>
      </w:r>
      <w:r w:rsidR="008A347C">
        <w:rPr>
          <w:rFonts w:ascii="Arial" w:hAnsi="Arial" w:cs="Arial"/>
        </w:rPr>
        <w:t xml:space="preserve"> to make the Framework </w:t>
      </w:r>
      <w:r w:rsidR="00EA45D3">
        <w:rPr>
          <w:rFonts w:ascii="Arial" w:hAnsi="Arial" w:cs="Arial"/>
        </w:rPr>
        <w:t>feel</w:t>
      </w:r>
      <w:r w:rsidR="00EE740A">
        <w:rPr>
          <w:rFonts w:ascii="Arial" w:hAnsi="Arial" w:cs="Arial"/>
        </w:rPr>
        <w:t xml:space="preserve"> both</w:t>
      </w:r>
      <w:r w:rsidR="00EA45D3">
        <w:rPr>
          <w:rFonts w:ascii="Arial" w:hAnsi="Arial" w:cs="Arial"/>
        </w:rPr>
        <w:t xml:space="preserve"> m</w:t>
      </w:r>
      <w:r w:rsidR="00EE740A">
        <w:rPr>
          <w:rFonts w:ascii="Arial" w:hAnsi="Arial" w:cs="Arial"/>
        </w:rPr>
        <w:t xml:space="preserve">ore inclusive and </w:t>
      </w:r>
      <w:r w:rsidR="00972E3F">
        <w:rPr>
          <w:rFonts w:ascii="Arial" w:hAnsi="Arial" w:cs="Arial"/>
        </w:rPr>
        <w:t>easier</w:t>
      </w:r>
      <w:r w:rsidR="00EE740A">
        <w:rPr>
          <w:rFonts w:ascii="Arial" w:hAnsi="Arial" w:cs="Arial"/>
        </w:rPr>
        <w:t xml:space="preserve"> to understand.</w:t>
      </w:r>
      <w:r w:rsidR="00272014">
        <w:rPr>
          <w:rFonts w:ascii="Arial" w:hAnsi="Arial" w:cs="Arial"/>
        </w:rPr>
        <w:t xml:space="preserve">  They were also pleased it was written in clear language</w:t>
      </w:r>
      <w:r w:rsidR="00AF15CB">
        <w:rPr>
          <w:rFonts w:ascii="Arial" w:hAnsi="Arial" w:cs="Arial"/>
        </w:rPr>
        <w:t xml:space="preserve"> without jargon and suggested that by helping children to better understand the family court process it could help children to have more of a say over their own futures, and thereby greatly improve their experience of Cafcass as a result.</w:t>
      </w:r>
      <w:r w:rsidR="005B08A4">
        <w:rPr>
          <w:rFonts w:ascii="Arial" w:hAnsi="Arial" w:cs="Arial"/>
        </w:rPr>
        <w:t xml:space="preserve">  FJYPB members</w:t>
      </w:r>
      <w:r w:rsidR="00A621E2" w:rsidDel="00A56500">
        <w:rPr>
          <w:rFonts w:ascii="Arial" w:hAnsi="Arial" w:cs="Arial"/>
        </w:rPr>
        <w:t xml:space="preserve"> </w:t>
      </w:r>
      <w:r w:rsidR="00A621E2">
        <w:rPr>
          <w:rFonts w:ascii="Arial" w:hAnsi="Arial" w:cs="Arial"/>
        </w:rPr>
        <w:t xml:space="preserve">suggested better sharing/communicating of outcomes would be helpful, as well as </w:t>
      </w:r>
      <w:r w:rsidR="000E0B9C">
        <w:rPr>
          <w:rFonts w:ascii="Arial" w:hAnsi="Arial" w:cs="Arial"/>
        </w:rPr>
        <w:t>providing children and young people with</w:t>
      </w:r>
      <w:r w:rsidR="00A621E2">
        <w:rPr>
          <w:rFonts w:ascii="Arial" w:hAnsi="Arial" w:cs="Arial"/>
        </w:rPr>
        <w:t xml:space="preserve"> additional information on</w:t>
      </w:r>
      <w:r w:rsidR="000E0B9C">
        <w:rPr>
          <w:rFonts w:ascii="Arial" w:hAnsi="Arial" w:cs="Arial"/>
        </w:rPr>
        <w:t xml:space="preserve"> their outcome letters detailing</w:t>
      </w:r>
      <w:r w:rsidR="00A621E2">
        <w:rPr>
          <w:rFonts w:ascii="Arial" w:hAnsi="Arial" w:cs="Arial"/>
        </w:rPr>
        <w:t xml:space="preserve"> who or where </w:t>
      </w:r>
      <w:r w:rsidR="000E0B9C">
        <w:rPr>
          <w:rFonts w:ascii="Arial" w:hAnsi="Arial" w:cs="Arial"/>
        </w:rPr>
        <w:t xml:space="preserve">they could turn </w:t>
      </w:r>
      <w:r w:rsidR="00A621E2">
        <w:rPr>
          <w:rFonts w:ascii="Arial" w:hAnsi="Arial" w:cs="Arial"/>
        </w:rPr>
        <w:t xml:space="preserve">for additional help or support </w:t>
      </w:r>
      <w:r w:rsidR="000E0B9C">
        <w:rPr>
          <w:rFonts w:ascii="Arial" w:hAnsi="Arial" w:cs="Arial"/>
        </w:rPr>
        <w:t>once their cases had come to an end.</w:t>
      </w:r>
      <w:r w:rsidR="00272014">
        <w:rPr>
          <w:rFonts w:ascii="Arial" w:hAnsi="Arial" w:cs="Arial"/>
        </w:rPr>
        <w:t xml:space="preserve"> </w:t>
      </w:r>
    </w:p>
    <w:p w14:paraId="55F003E3" w14:textId="77777777" w:rsidR="00232E14" w:rsidRDefault="00232E14" w:rsidP="00B24886">
      <w:pPr>
        <w:spacing w:line="276" w:lineRule="auto"/>
        <w:jc w:val="both"/>
        <w:rPr>
          <w:rFonts w:ascii="Arial" w:hAnsi="Arial" w:cs="Arial"/>
        </w:rPr>
      </w:pPr>
    </w:p>
    <w:p w14:paraId="1FA9BCCD" w14:textId="4877AA92" w:rsidR="00C13F18" w:rsidRDefault="00AB79E4" w:rsidP="00B24886">
      <w:pPr>
        <w:spacing w:line="276" w:lineRule="auto"/>
        <w:jc w:val="both"/>
        <w:rPr>
          <w:rFonts w:ascii="Arial" w:hAnsi="Arial" w:cs="Arial"/>
        </w:rPr>
      </w:pPr>
      <w:r>
        <w:rPr>
          <w:rFonts w:ascii="Arial" w:hAnsi="Arial" w:cs="Arial"/>
        </w:rPr>
        <w:t xml:space="preserve">FJYPB had met with </w:t>
      </w:r>
      <w:r w:rsidR="00A03426">
        <w:rPr>
          <w:rFonts w:ascii="Arial" w:hAnsi="Arial" w:cs="Arial"/>
        </w:rPr>
        <w:t>Cafcass’</w:t>
      </w:r>
      <w:r>
        <w:rPr>
          <w:rFonts w:ascii="Arial" w:hAnsi="Arial" w:cs="Arial"/>
        </w:rPr>
        <w:t xml:space="preserve"> Chief Executive Officer to consider ways that professionals not only in Cafcass but across the family justice system could use language that was both more child friendly and jargon free.</w:t>
      </w:r>
      <w:r w:rsidR="00A03426">
        <w:rPr>
          <w:rFonts w:ascii="Arial" w:hAnsi="Arial" w:cs="Arial"/>
        </w:rPr>
        <w:t xml:space="preserve">  As an outcome, it </w:t>
      </w:r>
      <w:r w:rsidR="00904C21">
        <w:rPr>
          <w:rFonts w:ascii="Arial" w:hAnsi="Arial" w:cs="Arial"/>
        </w:rPr>
        <w:t>was</w:t>
      </w:r>
      <w:r w:rsidR="00A03426">
        <w:rPr>
          <w:rFonts w:ascii="Arial" w:hAnsi="Arial" w:cs="Arial"/>
        </w:rPr>
        <w:t xml:space="preserve"> agreed a ‘word busting team’</w:t>
      </w:r>
      <w:r w:rsidR="009254C1">
        <w:rPr>
          <w:rFonts w:ascii="Arial" w:hAnsi="Arial" w:cs="Arial"/>
        </w:rPr>
        <w:t xml:space="preserve"> would be established, including members of the FJYPB and Cafcass,</w:t>
      </w:r>
      <w:r w:rsidR="00904C21">
        <w:rPr>
          <w:rFonts w:ascii="Arial" w:hAnsi="Arial" w:cs="Arial"/>
        </w:rPr>
        <w:t xml:space="preserve"> to identify two inappropriate words a month for staff to replace, where possible, with more child friendly terms or language</w:t>
      </w:r>
      <w:r w:rsidR="00C125C6">
        <w:rPr>
          <w:rFonts w:ascii="Arial" w:hAnsi="Arial" w:cs="Arial"/>
        </w:rPr>
        <w:t xml:space="preserve">.  Other ideas they were exploring included an investigation into the possibility of developing ‘word check’ functionality, to produce </w:t>
      </w:r>
      <w:r w:rsidR="00CA20C1">
        <w:rPr>
          <w:rFonts w:ascii="Arial" w:hAnsi="Arial" w:cs="Arial"/>
        </w:rPr>
        <w:t>an</w:t>
      </w:r>
      <w:r w:rsidR="00C125C6">
        <w:rPr>
          <w:rFonts w:ascii="Arial" w:hAnsi="Arial" w:cs="Arial"/>
        </w:rPr>
        <w:t xml:space="preserve"> alert or early warning when a member of staff tried to include a ‘busted’ word on a child’s file or report</w:t>
      </w:r>
      <w:r w:rsidR="002334F8">
        <w:rPr>
          <w:rFonts w:ascii="Arial" w:hAnsi="Arial" w:cs="Arial"/>
        </w:rPr>
        <w:t>.</w:t>
      </w:r>
    </w:p>
    <w:p w14:paraId="66626BB0" w14:textId="68CA267C" w:rsidR="00B47DDB" w:rsidRDefault="00B47DDB" w:rsidP="00B24886">
      <w:pPr>
        <w:spacing w:line="276" w:lineRule="auto"/>
        <w:jc w:val="both"/>
        <w:rPr>
          <w:rFonts w:ascii="Arial" w:hAnsi="Arial" w:cs="Arial"/>
        </w:rPr>
      </w:pPr>
    </w:p>
    <w:p w14:paraId="2E33644D" w14:textId="187154C4" w:rsidR="00B47DDB" w:rsidRDefault="00B47DDB" w:rsidP="00B24886">
      <w:pPr>
        <w:spacing w:line="276" w:lineRule="auto"/>
        <w:jc w:val="both"/>
        <w:rPr>
          <w:rFonts w:ascii="Arial" w:hAnsi="Arial" w:cs="Arial"/>
        </w:rPr>
      </w:pPr>
      <w:r>
        <w:rPr>
          <w:rFonts w:ascii="Arial" w:hAnsi="Arial" w:cs="Arial"/>
        </w:rPr>
        <w:t xml:space="preserve">As a challenge to the Board, </w:t>
      </w:r>
      <w:r w:rsidR="007A5DBE">
        <w:rPr>
          <w:rFonts w:ascii="Arial" w:hAnsi="Arial" w:cs="Arial"/>
        </w:rPr>
        <w:t xml:space="preserve">FJYPB </w:t>
      </w:r>
      <w:r w:rsidR="00972E3F">
        <w:rPr>
          <w:rFonts w:ascii="Arial" w:hAnsi="Arial" w:cs="Arial"/>
        </w:rPr>
        <w:t>representatives</w:t>
      </w:r>
      <w:r w:rsidDel="007A5DBE">
        <w:rPr>
          <w:rFonts w:ascii="Arial" w:hAnsi="Arial" w:cs="Arial"/>
        </w:rPr>
        <w:t xml:space="preserve"> </w:t>
      </w:r>
      <w:r>
        <w:rPr>
          <w:rFonts w:ascii="Arial" w:hAnsi="Arial" w:cs="Arial"/>
        </w:rPr>
        <w:t xml:space="preserve">invited </w:t>
      </w:r>
      <w:r w:rsidR="007A5DBE">
        <w:rPr>
          <w:rFonts w:ascii="Arial" w:hAnsi="Arial" w:cs="Arial"/>
        </w:rPr>
        <w:t xml:space="preserve">the </w:t>
      </w:r>
      <w:r w:rsidR="00972E3F">
        <w:rPr>
          <w:rFonts w:ascii="Arial" w:hAnsi="Arial" w:cs="Arial"/>
        </w:rPr>
        <w:t>Board</w:t>
      </w:r>
      <w:r w:rsidR="007A5DBE">
        <w:rPr>
          <w:rFonts w:ascii="Arial" w:hAnsi="Arial" w:cs="Arial"/>
        </w:rPr>
        <w:t xml:space="preserve"> </w:t>
      </w:r>
      <w:r>
        <w:rPr>
          <w:rFonts w:ascii="Arial" w:hAnsi="Arial" w:cs="Arial"/>
        </w:rPr>
        <w:t>to consider two words that could be unclear or hard for children and families to understand, and to share them with the Members Office so they could be shared with the word busting team to consider.</w:t>
      </w:r>
    </w:p>
    <w:p w14:paraId="4CF1C2C8" w14:textId="77777777" w:rsidR="00242390" w:rsidRPr="000B5FB1" w:rsidRDefault="00242390" w:rsidP="000B5FB1">
      <w:pPr>
        <w:spacing w:line="276" w:lineRule="auto"/>
        <w:rPr>
          <w:rFonts w:ascii="Arial" w:eastAsia="Times New Roman" w:hAnsi="Arial" w:cs="Arial"/>
          <w:b/>
          <w:bCs/>
        </w:rPr>
      </w:pPr>
    </w:p>
    <w:p w14:paraId="41BC9CA4" w14:textId="79C19196" w:rsidR="00EE331E" w:rsidRPr="000B5FB1" w:rsidRDefault="0063430B" w:rsidP="000B5FB1">
      <w:pPr>
        <w:pStyle w:val="ListParagraph"/>
        <w:numPr>
          <w:ilvl w:val="0"/>
          <w:numId w:val="2"/>
        </w:numPr>
        <w:spacing w:line="276" w:lineRule="auto"/>
        <w:rPr>
          <w:rFonts w:ascii="Arial" w:eastAsia="Times New Roman" w:hAnsi="Arial" w:cs="Arial"/>
          <w:b/>
          <w:bCs/>
        </w:rPr>
      </w:pPr>
      <w:r>
        <w:rPr>
          <w:rFonts w:ascii="Arial" w:eastAsia="Times New Roman" w:hAnsi="Arial" w:cs="Arial"/>
          <w:b/>
          <w:bCs/>
        </w:rPr>
        <w:t>People and Organisational Development Strategy</w:t>
      </w:r>
    </w:p>
    <w:p w14:paraId="08C52EF5" w14:textId="68CB8F0D" w:rsidR="00242390" w:rsidRPr="000B5FB1" w:rsidRDefault="00242390" w:rsidP="000B5FB1">
      <w:pPr>
        <w:spacing w:line="276" w:lineRule="auto"/>
        <w:rPr>
          <w:rFonts w:ascii="Arial" w:eastAsia="Times New Roman" w:hAnsi="Arial" w:cs="Arial"/>
          <w:b/>
          <w:bCs/>
        </w:rPr>
      </w:pPr>
    </w:p>
    <w:p w14:paraId="6C1FD24D" w14:textId="533D77B1" w:rsidR="005242D6" w:rsidRDefault="0026540C" w:rsidP="00B24886">
      <w:pPr>
        <w:spacing w:line="276" w:lineRule="auto"/>
        <w:jc w:val="both"/>
        <w:rPr>
          <w:rFonts w:ascii="Arial" w:eastAsia="Times New Roman" w:hAnsi="Arial" w:cs="Arial"/>
        </w:rPr>
      </w:pPr>
      <w:r w:rsidRPr="000B5FB1">
        <w:rPr>
          <w:rFonts w:ascii="Arial" w:eastAsia="Times New Roman" w:hAnsi="Arial" w:cs="Arial"/>
        </w:rPr>
        <w:t>The</w:t>
      </w:r>
      <w:r w:rsidR="009A7DED">
        <w:rPr>
          <w:rFonts w:ascii="Arial" w:eastAsia="Times New Roman" w:hAnsi="Arial" w:cs="Arial"/>
        </w:rPr>
        <w:t xml:space="preserve"> Interim Head of HR and Organisational Development presented </w:t>
      </w:r>
      <w:r w:rsidR="009A7DED" w:rsidDel="00812B9E">
        <w:rPr>
          <w:rFonts w:ascii="Arial" w:eastAsia="Times New Roman" w:hAnsi="Arial" w:cs="Arial"/>
        </w:rPr>
        <w:t xml:space="preserve">the </w:t>
      </w:r>
      <w:r w:rsidR="00F558C3">
        <w:rPr>
          <w:rFonts w:ascii="Arial" w:eastAsia="Times New Roman" w:hAnsi="Arial" w:cs="Arial"/>
        </w:rPr>
        <w:t>People and Organisational Development Strategy.</w:t>
      </w:r>
      <w:r w:rsidR="005242D6">
        <w:rPr>
          <w:rFonts w:ascii="Arial" w:eastAsia="Times New Roman" w:hAnsi="Arial" w:cs="Arial"/>
        </w:rPr>
        <w:t xml:space="preserve">  He advised </w:t>
      </w:r>
      <w:r w:rsidR="00812B9E">
        <w:rPr>
          <w:rFonts w:ascii="Arial" w:eastAsia="Times New Roman" w:hAnsi="Arial" w:cs="Arial"/>
        </w:rPr>
        <w:t xml:space="preserve">the Board </w:t>
      </w:r>
      <w:r w:rsidR="005242D6">
        <w:rPr>
          <w:rFonts w:ascii="Arial" w:eastAsia="Times New Roman" w:hAnsi="Arial" w:cs="Arial"/>
        </w:rPr>
        <w:t xml:space="preserve">that </w:t>
      </w:r>
      <w:r w:rsidR="00DC3801">
        <w:rPr>
          <w:rFonts w:ascii="Arial" w:eastAsia="Times New Roman" w:hAnsi="Arial" w:cs="Arial"/>
        </w:rPr>
        <w:t>the</w:t>
      </w:r>
      <w:r w:rsidR="005242D6">
        <w:rPr>
          <w:rFonts w:ascii="Arial" w:eastAsia="Times New Roman" w:hAnsi="Arial" w:cs="Arial"/>
        </w:rPr>
        <w:t xml:space="preserve"> strategy, covering the years 2021</w:t>
      </w:r>
      <w:r w:rsidR="00CA20C1">
        <w:rPr>
          <w:rFonts w:ascii="Arial" w:eastAsia="Times New Roman" w:hAnsi="Arial" w:cs="Arial"/>
        </w:rPr>
        <w:t>-</w:t>
      </w:r>
      <w:r w:rsidR="005242D6">
        <w:rPr>
          <w:rFonts w:ascii="Arial" w:eastAsia="Times New Roman" w:hAnsi="Arial" w:cs="Arial"/>
        </w:rPr>
        <w:t xml:space="preserve">24 was intended to support the delivery of the ‘People’ Pillar of the </w:t>
      </w:r>
      <w:r w:rsidR="00812B9E">
        <w:rPr>
          <w:rFonts w:ascii="Arial" w:eastAsia="Times New Roman" w:hAnsi="Arial" w:cs="Arial"/>
        </w:rPr>
        <w:t xml:space="preserve">Strategic Plan and included </w:t>
      </w:r>
      <w:r w:rsidR="00CF7D53">
        <w:rPr>
          <w:rFonts w:ascii="Arial" w:eastAsia="Times New Roman" w:hAnsi="Arial" w:cs="Arial"/>
        </w:rPr>
        <w:t>8 key priorities</w:t>
      </w:r>
      <w:r w:rsidR="005242D6">
        <w:rPr>
          <w:rFonts w:ascii="Arial" w:eastAsia="Times New Roman" w:hAnsi="Arial" w:cs="Arial"/>
        </w:rPr>
        <w:t xml:space="preserve"> </w:t>
      </w:r>
      <w:r w:rsidR="00CA20C1">
        <w:rPr>
          <w:rFonts w:ascii="Arial" w:eastAsia="Times New Roman" w:hAnsi="Arial" w:cs="Arial"/>
        </w:rPr>
        <w:t>across</w:t>
      </w:r>
      <w:r w:rsidR="005242D6">
        <w:rPr>
          <w:rFonts w:ascii="Arial" w:eastAsia="Times New Roman" w:hAnsi="Arial" w:cs="Arial"/>
        </w:rPr>
        <w:t xml:space="preserve"> people and organisational development</w:t>
      </w:r>
      <w:r w:rsidR="00DA58EB">
        <w:rPr>
          <w:rFonts w:ascii="Arial" w:eastAsia="Times New Roman" w:hAnsi="Arial" w:cs="Arial"/>
        </w:rPr>
        <w:t>.</w:t>
      </w:r>
    </w:p>
    <w:p w14:paraId="1D93542A" w14:textId="77777777" w:rsidR="00845FDD" w:rsidRDefault="00845FDD" w:rsidP="00B24886">
      <w:pPr>
        <w:spacing w:line="276" w:lineRule="auto"/>
        <w:jc w:val="both"/>
        <w:rPr>
          <w:rFonts w:ascii="Arial" w:eastAsia="Times New Roman" w:hAnsi="Arial" w:cs="Arial"/>
        </w:rPr>
      </w:pPr>
    </w:p>
    <w:p w14:paraId="3A2BA478" w14:textId="5E918AB0" w:rsidR="00C11684" w:rsidRDefault="00E63940" w:rsidP="00B24886">
      <w:pPr>
        <w:spacing w:line="276" w:lineRule="auto"/>
        <w:jc w:val="both"/>
        <w:rPr>
          <w:rFonts w:ascii="Arial" w:eastAsia="Times New Roman" w:hAnsi="Arial" w:cs="Arial"/>
        </w:rPr>
      </w:pPr>
      <w:r>
        <w:rPr>
          <w:rFonts w:ascii="Arial" w:eastAsia="Times New Roman" w:hAnsi="Arial" w:cs="Arial"/>
        </w:rPr>
        <w:t>T</w:t>
      </w:r>
      <w:r w:rsidR="002B3B5E">
        <w:rPr>
          <w:rFonts w:ascii="Arial" w:eastAsia="Times New Roman" w:hAnsi="Arial" w:cs="Arial"/>
        </w:rPr>
        <w:t>he Board recommended th</w:t>
      </w:r>
      <w:r w:rsidR="007E46A0">
        <w:rPr>
          <w:rFonts w:ascii="Arial" w:eastAsia="Times New Roman" w:hAnsi="Arial" w:cs="Arial"/>
        </w:rPr>
        <w:t>at Cafcass’ commitment to becoming a more inclusive employer be made more explicit to align it more closely to the organisation’s new Equality, Diversity and Inclusion Strategy.</w:t>
      </w:r>
      <w:r w:rsidR="00A211C2">
        <w:rPr>
          <w:rFonts w:ascii="Arial" w:eastAsia="Times New Roman" w:hAnsi="Arial" w:cs="Arial"/>
        </w:rPr>
        <w:t xml:space="preserve">  </w:t>
      </w:r>
      <w:r w:rsidR="007E46A0">
        <w:rPr>
          <w:rFonts w:ascii="Arial" w:eastAsia="Times New Roman" w:hAnsi="Arial" w:cs="Arial"/>
        </w:rPr>
        <w:t>It</w:t>
      </w:r>
      <w:r w:rsidR="003472A4">
        <w:rPr>
          <w:rFonts w:ascii="Arial" w:eastAsia="Times New Roman" w:hAnsi="Arial" w:cs="Arial"/>
        </w:rPr>
        <w:t xml:space="preserve"> was</w:t>
      </w:r>
      <w:r w:rsidR="007E46A0">
        <w:rPr>
          <w:rFonts w:ascii="Arial" w:eastAsia="Times New Roman" w:hAnsi="Arial" w:cs="Arial"/>
        </w:rPr>
        <w:t xml:space="preserve"> also</w:t>
      </w:r>
      <w:r w:rsidR="003472A4">
        <w:rPr>
          <w:rFonts w:ascii="Arial" w:eastAsia="Times New Roman" w:hAnsi="Arial" w:cs="Arial"/>
        </w:rPr>
        <w:t xml:space="preserve"> suggested</w:t>
      </w:r>
      <w:r w:rsidR="001505FB">
        <w:rPr>
          <w:rFonts w:ascii="Arial" w:eastAsia="Times New Roman" w:hAnsi="Arial" w:cs="Arial"/>
        </w:rPr>
        <w:t xml:space="preserve"> that under the third theme </w:t>
      </w:r>
      <w:r w:rsidR="00385790">
        <w:rPr>
          <w:rFonts w:ascii="Arial" w:eastAsia="Times New Roman" w:hAnsi="Arial" w:cs="Arial"/>
        </w:rPr>
        <w:t>listed in the</w:t>
      </w:r>
      <w:r w:rsidR="00833D8A">
        <w:rPr>
          <w:rFonts w:ascii="Arial" w:eastAsia="Times New Roman" w:hAnsi="Arial" w:cs="Arial"/>
        </w:rPr>
        <w:t xml:space="preserve"> workplan</w:t>
      </w:r>
      <w:r w:rsidR="00385790">
        <w:rPr>
          <w:rFonts w:ascii="Arial" w:eastAsia="Times New Roman" w:hAnsi="Arial" w:cs="Arial"/>
        </w:rPr>
        <w:t xml:space="preserve"> </w:t>
      </w:r>
      <w:r w:rsidR="001505FB">
        <w:rPr>
          <w:rFonts w:ascii="Arial" w:eastAsia="Times New Roman" w:hAnsi="Arial" w:cs="Arial"/>
        </w:rPr>
        <w:t>(‘developing our workforce and future proofing our plans: understanding ou</w:t>
      </w:r>
      <w:r w:rsidR="004A1131">
        <w:rPr>
          <w:rFonts w:ascii="Arial" w:eastAsia="Times New Roman" w:hAnsi="Arial" w:cs="Arial"/>
        </w:rPr>
        <w:t>r</w:t>
      </w:r>
      <w:r w:rsidR="001505FB">
        <w:rPr>
          <w:rFonts w:ascii="Arial" w:eastAsia="Times New Roman" w:hAnsi="Arial" w:cs="Arial"/>
        </w:rPr>
        <w:t xml:space="preserve"> workforce metrics, planning and development’) </w:t>
      </w:r>
      <w:r w:rsidR="003472A4">
        <w:rPr>
          <w:rFonts w:ascii="Arial" w:eastAsia="Times New Roman" w:hAnsi="Arial" w:cs="Arial"/>
        </w:rPr>
        <w:t>Cafcass should commit</w:t>
      </w:r>
      <w:r w:rsidR="002537FB">
        <w:rPr>
          <w:rFonts w:ascii="Arial" w:eastAsia="Times New Roman" w:hAnsi="Arial" w:cs="Arial"/>
        </w:rPr>
        <w:t xml:space="preserve"> to collecting more data on the age of </w:t>
      </w:r>
      <w:r w:rsidR="00972E3F">
        <w:rPr>
          <w:rFonts w:ascii="Arial" w:eastAsia="Times New Roman" w:hAnsi="Arial" w:cs="Arial"/>
        </w:rPr>
        <w:t>its</w:t>
      </w:r>
      <w:r w:rsidR="002537FB">
        <w:rPr>
          <w:rFonts w:ascii="Arial" w:eastAsia="Times New Roman" w:hAnsi="Arial" w:cs="Arial"/>
        </w:rPr>
        <w:t xml:space="preserve"> staff, their length of service, disabilities, and any relevant information on uniqueness and diversity</w:t>
      </w:r>
      <w:r w:rsidR="00385790">
        <w:rPr>
          <w:rFonts w:ascii="Arial" w:eastAsia="Times New Roman" w:hAnsi="Arial" w:cs="Arial"/>
        </w:rPr>
        <w:t xml:space="preserve"> in order to acquire a clearer understanding of who the organisation is as an employer and a workforce.</w:t>
      </w:r>
      <w:r w:rsidR="00A02B5B">
        <w:rPr>
          <w:rFonts w:ascii="Arial" w:eastAsia="Times New Roman" w:hAnsi="Arial" w:cs="Arial"/>
        </w:rPr>
        <w:t xml:space="preserve"> </w:t>
      </w:r>
    </w:p>
    <w:p w14:paraId="6FBEDDB7" w14:textId="084CB889" w:rsidR="00D52503" w:rsidRDefault="00D52503" w:rsidP="00B24886">
      <w:pPr>
        <w:spacing w:line="276" w:lineRule="auto"/>
        <w:jc w:val="both"/>
        <w:rPr>
          <w:rFonts w:ascii="Arial" w:eastAsia="Times New Roman" w:hAnsi="Arial" w:cs="Arial"/>
        </w:rPr>
      </w:pPr>
    </w:p>
    <w:p w14:paraId="5338FDFE" w14:textId="3873BD20" w:rsidR="00D52503" w:rsidRDefault="00B1684E" w:rsidP="00B24886">
      <w:pPr>
        <w:spacing w:line="276" w:lineRule="auto"/>
        <w:jc w:val="both"/>
        <w:rPr>
          <w:rFonts w:ascii="Arial" w:eastAsia="Times New Roman" w:hAnsi="Arial" w:cs="Arial"/>
        </w:rPr>
      </w:pPr>
      <w:r>
        <w:rPr>
          <w:rFonts w:ascii="Arial" w:eastAsia="Times New Roman" w:hAnsi="Arial" w:cs="Arial"/>
        </w:rPr>
        <w:t>With these revisions, t</w:t>
      </w:r>
      <w:r w:rsidR="00D52503" w:rsidRPr="000B5FB1">
        <w:rPr>
          <w:rFonts w:ascii="Arial" w:eastAsia="Times New Roman" w:hAnsi="Arial" w:cs="Arial"/>
        </w:rPr>
        <w:t xml:space="preserve">he Board </w:t>
      </w:r>
      <w:r w:rsidR="00D52503" w:rsidRPr="000B5FB1">
        <w:rPr>
          <w:rFonts w:ascii="Arial" w:eastAsia="Times New Roman" w:hAnsi="Arial" w:cs="Arial"/>
          <w:b/>
          <w:bCs/>
        </w:rPr>
        <w:t>APPROVED</w:t>
      </w:r>
      <w:r w:rsidR="00D52503" w:rsidRPr="000B5FB1">
        <w:rPr>
          <w:rFonts w:ascii="Arial" w:eastAsia="Times New Roman" w:hAnsi="Arial" w:cs="Arial"/>
        </w:rPr>
        <w:t xml:space="preserve"> </w:t>
      </w:r>
      <w:r>
        <w:rPr>
          <w:rFonts w:ascii="Arial" w:eastAsia="Times New Roman" w:hAnsi="Arial" w:cs="Arial"/>
        </w:rPr>
        <w:t>the workplan proposed for the People and Organisational Development Strategy.</w:t>
      </w:r>
      <w:r w:rsidR="00F27786">
        <w:rPr>
          <w:rFonts w:ascii="Arial" w:eastAsia="Times New Roman" w:hAnsi="Arial" w:cs="Arial"/>
        </w:rPr>
        <w:t xml:space="preserve">  The Chief Executive Officer also asked the Interim Head of </w:t>
      </w:r>
      <w:r w:rsidR="00F27786">
        <w:rPr>
          <w:rFonts w:ascii="Arial" w:eastAsia="Times New Roman" w:hAnsi="Arial" w:cs="Arial"/>
        </w:rPr>
        <w:lastRenderedPageBreak/>
        <w:t>HR and Organisational Development to take on responsibility for the action agreed at the last meeting of the People Committee to delive</w:t>
      </w:r>
      <w:r w:rsidR="00E80D85">
        <w:rPr>
          <w:rFonts w:ascii="Arial" w:eastAsia="Times New Roman" w:hAnsi="Arial" w:cs="Arial"/>
        </w:rPr>
        <w:t>r an Annual Workforce Summary, similar to that produced annually by the Chief Social Worker for Children and Families.</w:t>
      </w:r>
    </w:p>
    <w:p w14:paraId="4C1D4C11" w14:textId="77777777" w:rsidR="00242390" w:rsidRPr="000B5FB1" w:rsidRDefault="00242390" w:rsidP="000B5FB1">
      <w:pPr>
        <w:spacing w:line="276" w:lineRule="auto"/>
        <w:rPr>
          <w:rFonts w:ascii="Arial" w:eastAsia="Times New Roman" w:hAnsi="Arial" w:cs="Arial"/>
        </w:rPr>
      </w:pPr>
    </w:p>
    <w:p w14:paraId="5477341C" w14:textId="1AFC0936" w:rsidR="00EE331E" w:rsidRPr="000B5FB1" w:rsidRDefault="00EE331E" w:rsidP="000B5FB1">
      <w:pPr>
        <w:pStyle w:val="ListParagraph"/>
        <w:numPr>
          <w:ilvl w:val="0"/>
          <w:numId w:val="2"/>
        </w:numPr>
        <w:spacing w:line="276" w:lineRule="auto"/>
        <w:rPr>
          <w:rFonts w:ascii="Arial" w:eastAsia="Times New Roman" w:hAnsi="Arial" w:cs="Arial"/>
          <w:b/>
          <w:bCs/>
        </w:rPr>
      </w:pPr>
      <w:r w:rsidRPr="000B5FB1">
        <w:rPr>
          <w:rFonts w:ascii="Arial" w:eastAsia="Times New Roman" w:hAnsi="Arial" w:cs="Arial"/>
          <w:b/>
          <w:bCs/>
        </w:rPr>
        <w:t>Reports from Committees</w:t>
      </w:r>
    </w:p>
    <w:p w14:paraId="51FA2FB6" w14:textId="77777777" w:rsidR="00242390" w:rsidRPr="000B5FB1" w:rsidRDefault="00242390" w:rsidP="000B5FB1">
      <w:pPr>
        <w:spacing w:line="276" w:lineRule="auto"/>
        <w:rPr>
          <w:rFonts w:ascii="Arial" w:eastAsia="Times New Roman" w:hAnsi="Arial" w:cs="Arial"/>
          <w:b/>
          <w:bCs/>
        </w:rPr>
      </w:pPr>
    </w:p>
    <w:p w14:paraId="25BD8565" w14:textId="54578BE9" w:rsidR="00242390" w:rsidRPr="000B5FB1" w:rsidRDefault="00EE331E" w:rsidP="000B5FB1">
      <w:pPr>
        <w:pStyle w:val="ListParagraph"/>
        <w:numPr>
          <w:ilvl w:val="1"/>
          <w:numId w:val="2"/>
        </w:numPr>
        <w:spacing w:line="276" w:lineRule="auto"/>
        <w:rPr>
          <w:rFonts w:ascii="Arial" w:eastAsia="Times New Roman" w:hAnsi="Arial" w:cs="Arial"/>
          <w:b/>
          <w:bCs/>
        </w:rPr>
      </w:pPr>
      <w:r w:rsidRPr="000B5FB1">
        <w:rPr>
          <w:rFonts w:ascii="Arial" w:eastAsia="Times New Roman" w:hAnsi="Arial" w:cs="Arial"/>
          <w:b/>
          <w:bCs/>
        </w:rPr>
        <w:t>Audit and Risk Assurance Committee</w:t>
      </w:r>
    </w:p>
    <w:p w14:paraId="3D9F4821" w14:textId="77777777" w:rsidR="00242390" w:rsidRPr="000B5FB1" w:rsidRDefault="00242390" w:rsidP="000B5FB1">
      <w:pPr>
        <w:spacing w:line="276" w:lineRule="auto"/>
        <w:rPr>
          <w:rFonts w:ascii="Arial" w:eastAsia="Times New Roman" w:hAnsi="Arial" w:cs="Arial"/>
          <w:b/>
          <w:bCs/>
        </w:rPr>
      </w:pPr>
    </w:p>
    <w:p w14:paraId="704BE0D4" w14:textId="276C55A2" w:rsidR="00812C99" w:rsidRDefault="002D3AEA" w:rsidP="00B24886">
      <w:pPr>
        <w:spacing w:line="276" w:lineRule="auto"/>
        <w:jc w:val="both"/>
        <w:rPr>
          <w:rFonts w:ascii="Arial" w:eastAsia="Times New Roman" w:hAnsi="Arial" w:cs="Arial"/>
        </w:rPr>
      </w:pPr>
      <w:r w:rsidRPr="000B5FB1">
        <w:rPr>
          <w:rFonts w:ascii="Arial" w:eastAsia="Times New Roman" w:hAnsi="Arial" w:cs="Arial"/>
        </w:rPr>
        <w:t xml:space="preserve">The Chair of the Audit and Risk Assurance Committee, Helen Jones, provided an update on the </w:t>
      </w:r>
      <w:r w:rsidR="005B0197">
        <w:rPr>
          <w:rFonts w:ascii="Arial" w:eastAsia="Times New Roman" w:hAnsi="Arial" w:cs="Arial"/>
        </w:rPr>
        <w:t>June</w:t>
      </w:r>
      <w:r w:rsidRPr="000B5FB1">
        <w:rPr>
          <w:rFonts w:ascii="Arial" w:eastAsia="Times New Roman" w:hAnsi="Arial" w:cs="Arial"/>
        </w:rPr>
        <w:t xml:space="preserve"> Committee meeting and highlighted that</w:t>
      </w:r>
      <w:r w:rsidR="005B0197">
        <w:rPr>
          <w:rFonts w:ascii="Arial" w:eastAsia="Times New Roman" w:hAnsi="Arial" w:cs="Arial"/>
        </w:rPr>
        <w:t xml:space="preserve"> </w:t>
      </w:r>
      <w:r w:rsidR="00812C99">
        <w:rPr>
          <w:rFonts w:ascii="Arial" w:eastAsia="Times New Roman" w:hAnsi="Arial" w:cs="Arial"/>
        </w:rPr>
        <w:t xml:space="preserve">it was the first meeting attended by Susan Smith, </w:t>
      </w:r>
      <w:r w:rsidR="00CC711A">
        <w:rPr>
          <w:rFonts w:ascii="Arial" w:eastAsia="Times New Roman" w:hAnsi="Arial" w:cs="Arial"/>
        </w:rPr>
        <w:t>a Co-opted Committee member.</w:t>
      </w:r>
      <w:r w:rsidR="00812C99">
        <w:rPr>
          <w:rFonts w:ascii="Arial" w:eastAsia="Times New Roman" w:hAnsi="Arial" w:cs="Arial"/>
        </w:rPr>
        <w:t xml:space="preserve">  </w:t>
      </w:r>
    </w:p>
    <w:p w14:paraId="6CA6E866" w14:textId="77777777" w:rsidR="00812C99" w:rsidRDefault="00812C99" w:rsidP="00B24886">
      <w:pPr>
        <w:spacing w:line="276" w:lineRule="auto"/>
        <w:jc w:val="both"/>
        <w:rPr>
          <w:rFonts w:ascii="Arial" w:eastAsia="Times New Roman" w:hAnsi="Arial" w:cs="Arial"/>
        </w:rPr>
      </w:pPr>
    </w:p>
    <w:p w14:paraId="4D7C2B10" w14:textId="1E7B3915" w:rsidR="00242390" w:rsidRPr="000B5FB1" w:rsidRDefault="00812C99" w:rsidP="00B24886">
      <w:pPr>
        <w:spacing w:line="276" w:lineRule="auto"/>
        <w:jc w:val="both"/>
        <w:rPr>
          <w:rFonts w:ascii="Arial" w:eastAsia="Times New Roman" w:hAnsi="Arial" w:cs="Arial"/>
        </w:rPr>
      </w:pPr>
      <w:r>
        <w:rPr>
          <w:rFonts w:ascii="Arial" w:eastAsia="Times New Roman" w:hAnsi="Arial" w:cs="Arial"/>
        </w:rPr>
        <w:t xml:space="preserve">The Committee </w:t>
      </w:r>
      <w:r w:rsidR="00EE2924">
        <w:rPr>
          <w:rFonts w:ascii="Arial" w:eastAsia="Times New Roman" w:hAnsi="Arial" w:cs="Arial"/>
        </w:rPr>
        <w:t xml:space="preserve">had reviewed the </w:t>
      </w:r>
      <w:r w:rsidR="005B0197">
        <w:rPr>
          <w:rFonts w:ascii="Arial" w:eastAsia="Times New Roman" w:hAnsi="Arial" w:cs="Arial"/>
        </w:rPr>
        <w:t xml:space="preserve">new Strategic and Organisational Risk Report </w:t>
      </w:r>
      <w:r w:rsidR="00D16DD9">
        <w:rPr>
          <w:rFonts w:ascii="Arial" w:eastAsia="Times New Roman" w:hAnsi="Arial" w:cs="Arial"/>
        </w:rPr>
        <w:t xml:space="preserve">setting out the strategic risk and above tolerance organisational </w:t>
      </w:r>
      <w:r w:rsidR="005B0197" w:rsidDel="00D16DD9">
        <w:rPr>
          <w:rFonts w:ascii="Arial" w:eastAsia="Times New Roman" w:hAnsi="Arial" w:cs="Arial"/>
        </w:rPr>
        <w:t>risks</w:t>
      </w:r>
      <w:r w:rsidR="005B0197">
        <w:rPr>
          <w:rFonts w:ascii="Arial" w:eastAsia="Times New Roman" w:hAnsi="Arial" w:cs="Arial"/>
        </w:rPr>
        <w:t xml:space="preserve">.  </w:t>
      </w:r>
      <w:r w:rsidR="00475EB1">
        <w:rPr>
          <w:rFonts w:ascii="Arial" w:eastAsia="Times New Roman" w:hAnsi="Arial" w:cs="Arial"/>
        </w:rPr>
        <w:t xml:space="preserve">The </w:t>
      </w:r>
      <w:r w:rsidR="000022D8" w:rsidRPr="000B5FB1">
        <w:rPr>
          <w:rFonts w:ascii="Arial" w:eastAsia="Times New Roman" w:hAnsi="Arial" w:cs="Arial"/>
        </w:rPr>
        <w:t xml:space="preserve">Committee </w:t>
      </w:r>
      <w:r w:rsidR="009A11AC">
        <w:rPr>
          <w:rFonts w:ascii="Arial" w:eastAsia="Times New Roman" w:hAnsi="Arial" w:cs="Arial"/>
        </w:rPr>
        <w:t xml:space="preserve">had </w:t>
      </w:r>
      <w:r w:rsidR="00475EB1">
        <w:rPr>
          <w:rFonts w:ascii="Arial" w:eastAsia="Times New Roman" w:hAnsi="Arial" w:cs="Arial"/>
        </w:rPr>
        <w:t xml:space="preserve">received the Annual Audit Opinion </w:t>
      </w:r>
      <w:r w:rsidR="009A11AC">
        <w:rPr>
          <w:rFonts w:ascii="Arial" w:eastAsia="Times New Roman" w:hAnsi="Arial" w:cs="Arial"/>
        </w:rPr>
        <w:t xml:space="preserve">for the Internal Audit </w:t>
      </w:r>
      <w:r w:rsidR="00972E3F">
        <w:rPr>
          <w:rFonts w:ascii="Arial" w:eastAsia="Times New Roman" w:hAnsi="Arial" w:cs="Arial"/>
        </w:rPr>
        <w:t>Programme</w:t>
      </w:r>
      <w:r w:rsidR="009A11AC">
        <w:rPr>
          <w:rFonts w:ascii="Arial" w:eastAsia="Times New Roman" w:hAnsi="Arial" w:cs="Arial"/>
        </w:rPr>
        <w:t xml:space="preserve"> for 2020-21</w:t>
      </w:r>
      <w:r w:rsidR="00475EB1">
        <w:rPr>
          <w:rFonts w:ascii="Arial" w:eastAsia="Times New Roman" w:hAnsi="Arial" w:cs="Arial"/>
        </w:rPr>
        <w:t xml:space="preserve">, and noted the assurance received </w:t>
      </w:r>
      <w:r w:rsidR="00255D92">
        <w:rPr>
          <w:rFonts w:ascii="Arial" w:eastAsia="Times New Roman" w:hAnsi="Arial" w:cs="Arial"/>
        </w:rPr>
        <w:t>had been positive, a fact that was a testament to the hard work and dedication of staff during a period of extreme demand and high workplace pressure.</w:t>
      </w:r>
      <w:r w:rsidR="003E1140">
        <w:rPr>
          <w:rFonts w:ascii="Arial" w:eastAsia="Times New Roman" w:hAnsi="Arial" w:cs="Arial"/>
        </w:rPr>
        <w:t xml:space="preserve">  Committee members </w:t>
      </w:r>
      <w:r w:rsidR="00BD7187">
        <w:rPr>
          <w:rFonts w:ascii="Arial" w:eastAsia="Times New Roman" w:hAnsi="Arial" w:cs="Arial"/>
        </w:rPr>
        <w:t xml:space="preserve">had </w:t>
      </w:r>
      <w:r w:rsidR="003E1140">
        <w:rPr>
          <w:rFonts w:ascii="Arial" w:eastAsia="Times New Roman" w:hAnsi="Arial" w:cs="Arial"/>
        </w:rPr>
        <w:t xml:space="preserve">also </w:t>
      </w:r>
      <w:r w:rsidR="00BD7187">
        <w:rPr>
          <w:rFonts w:ascii="Arial" w:eastAsia="Times New Roman" w:hAnsi="Arial" w:cs="Arial"/>
        </w:rPr>
        <w:t xml:space="preserve">been </w:t>
      </w:r>
      <w:r w:rsidR="003E1140">
        <w:rPr>
          <w:rFonts w:ascii="Arial" w:eastAsia="Times New Roman" w:hAnsi="Arial" w:cs="Arial"/>
        </w:rPr>
        <w:t>invited to comment on the proposed approach to the ARA.</w:t>
      </w:r>
      <w:r w:rsidR="00255D92">
        <w:rPr>
          <w:rFonts w:ascii="Arial" w:eastAsia="Times New Roman" w:hAnsi="Arial" w:cs="Arial"/>
        </w:rPr>
        <w:t xml:space="preserve"> </w:t>
      </w:r>
    </w:p>
    <w:p w14:paraId="3CE4C8EF" w14:textId="77777777" w:rsidR="00242390" w:rsidRPr="000B5FB1" w:rsidRDefault="00242390" w:rsidP="000B5FB1">
      <w:pPr>
        <w:spacing w:line="276" w:lineRule="auto"/>
        <w:rPr>
          <w:rFonts w:ascii="Arial" w:eastAsia="Times New Roman" w:hAnsi="Arial" w:cs="Arial"/>
        </w:rPr>
      </w:pPr>
    </w:p>
    <w:p w14:paraId="42D78F13" w14:textId="45A7E8EE" w:rsidR="00EE331E" w:rsidRPr="000B5FB1" w:rsidRDefault="00EE331E" w:rsidP="000B5FB1">
      <w:pPr>
        <w:pStyle w:val="ListParagraph"/>
        <w:numPr>
          <w:ilvl w:val="1"/>
          <w:numId w:val="2"/>
        </w:numPr>
        <w:spacing w:line="276" w:lineRule="auto"/>
        <w:rPr>
          <w:rFonts w:ascii="Arial" w:eastAsia="Times New Roman" w:hAnsi="Arial" w:cs="Arial"/>
          <w:b/>
          <w:bCs/>
        </w:rPr>
      </w:pPr>
      <w:r w:rsidRPr="000B5FB1">
        <w:rPr>
          <w:rFonts w:ascii="Arial" w:eastAsia="Times New Roman" w:hAnsi="Arial" w:cs="Arial"/>
          <w:b/>
          <w:bCs/>
        </w:rPr>
        <w:t>Performance and Quality Committee</w:t>
      </w:r>
    </w:p>
    <w:p w14:paraId="559FDBCF" w14:textId="6434EBBC" w:rsidR="00242390" w:rsidRPr="000B5FB1" w:rsidRDefault="00242390" w:rsidP="000B5FB1">
      <w:pPr>
        <w:spacing w:line="276" w:lineRule="auto"/>
        <w:rPr>
          <w:rFonts w:ascii="Arial" w:eastAsia="Times New Roman" w:hAnsi="Arial" w:cs="Arial"/>
          <w:b/>
          <w:bCs/>
        </w:rPr>
      </w:pPr>
    </w:p>
    <w:p w14:paraId="04EA6439" w14:textId="5D6E8F42" w:rsidR="00BF0F69" w:rsidRDefault="00D65A5B" w:rsidP="00B24886">
      <w:pPr>
        <w:spacing w:line="276" w:lineRule="auto"/>
        <w:jc w:val="both"/>
        <w:rPr>
          <w:rFonts w:ascii="Arial" w:eastAsia="Times New Roman" w:hAnsi="Arial" w:cs="Arial"/>
        </w:rPr>
      </w:pPr>
      <w:r w:rsidRPr="000B5FB1">
        <w:rPr>
          <w:rFonts w:ascii="Arial" w:eastAsia="Times New Roman" w:hAnsi="Arial" w:cs="Arial"/>
        </w:rPr>
        <w:t xml:space="preserve">The Chair of the Performance and Quality Committee, Paul Grant, provided an update on the </w:t>
      </w:r>
      <w:r w:rsidR="00474AB9">
        <w:rPr>
          <w:rFonts w:ascii="Arial" w:eastAsia="Times New Roman" w:hAnsi="Arial" w:cs="Arial"/>
        </w:rPr>
        <w:t>June</w:t>
      </w:r>
      <w:r w:rsidRPr="000B5FB1">
        <w:rPr>
          <w:rFonts w:ascii="Arial" w:eastAsia="Times New Roman" w:hAnsi="Arial" w:cs="Arial"/>
        </w:rPr>
        <w:t xml:space="preserve"> Committee meeting and highlighted that the Committee</w:t>
      </w:r>
      <w:r w:rsidR="002B50E2" w:rsidRPr="000B5FB1">
        <w:rPr>
          <w:rFonts w:ascii="Arial" w:eastAsia="Times New Roman" w:hAnsi="Arial" w:cs="Arial"/>
        </w:rPr>
        <w:t xml:space="preserve"> </w:t>
      </w:r>
      <w:r w:rsidR="00A629DD">
        <w:rPr>
          <w:rFonts w:ascii="Arial" w:eastAsia="Times New Roman" w:hAnsi="Arial" w:cs="Arial"/>
        </w:rPr>
        <w:t xml:space="preserve">had </w:t>
      </w:r>
      <w:r w:rsidR="00EC3985">
        <w:rPr>
          <w:rFonts w:ascii="Arial" w:eastAsia="Times New Roman" w:hAnsi="Arial" w:cs="Arial"/>
        </w:rPr>
        <w:t>received an update</w:t>
      </w:r>
      <w:r w:rsidR="002B50E2" w:rsidRPr="000B5FB1">
        <w:rPr>
          <w:rFonts w:ascii="Arial" w:eastAsia="Times New Roman" w:hAnsi="Arial" w:cs="Arial"/>
        </w:rPr>
        <w:t xml:space="preserve"> on</w:t>
      </w:r>
      <w:r w:rsidR="00EC3985">
        <w:rPr>
          <w:rFonts w:ascii="Arial" w:eastAsia="Times New Roman" w:hAnsi="Arial" w:cs="Arial"/>
        </w:rPr>
        <w:t xml:space="preserve"> the progress </w:t>
      </w:r>
      <w:r w:rsidR="00EC03F0">
        <w:rPr>
          <w:rFonts w:ascii="Arial" w:eastAsia="Times New Roman" w:hAnsi="Arial" w:cs="Arial"/>
        </w:rPr>
        <w:t>on the</w:t>
      </w:r>
      <w:r w:rsidR="002B50E2" w:rsidRPr="000B5FB1" w:rsidDel="00EC03F0">
        <w:rPr>
          <w:rFonts w:ascii="Arial" w:eastAsia="Times New Roman" w:hAnsi="Arial" w:cs="Arial"/>
        </w:rPr>
        <w:t xml:space="preserve"> </w:t>
      </w:r>
      <w:r w:rsidR="00407F7A" w:rsidRPr="000B5FB1">
        <w:rPr>
          <w:rFonts w:ascii="Arial" w:eastAsia="Times New Roman" w:hAnsi="Arial" w:cs="Arial"/>
        </w:rPr>
        <w:t>heritage</w:t>
      </w:r>
      <w:r w:rsidR="002B50E2" w:rsidRPr="000B5FB1">
        <w:rPr>
          <w:rFonts w:ascii="Arial" w:eastAsia="Times New Roman" w:hAnsi="Arial" w:cs="Arial"/>
        </w:rPr>
        <w:t xml:space="preserve"> analysis</w:t>
      </w:r>
      <w:r w:rsidR="00EC3985">
        <w:rPr>
          <w:rFonts w:ascii="Arial" w:eastAsia="Times New Roman" w:hAnsi="Arial" w:cs="Arial"/>
        </w:rPr>
        <w:t xml:space="preserve"> into the ethnicity of children </w:t>
      </w:r>
      <w:r w:rsidR="00BF0F69">
        <w:rPr>
          <w:rFonts w:ascii="Arial" w:eastAsia="Times New Roman" w:hAnsi="Arial" w:cs="Arial"/>
        </w:rPr>
        <w:t xml:space="preserve">Cafcass was working with, including reflection on a recent letter from Ofsted asking that Cafcass in future capture and assess the experience </w:t>
      </w:r>
      <w:r w:rsidR="00AA33AD">
        <w:rPr>
          <w:rFonts w:ascii="Arial" w:eastAsia="Times New Roman" w:hAnsi="Arial" w:cs="Arial"/>
        </w:rPr>
        <w:t xml:space="preserve">of </w:t>
      </w:r>
      <w:r w:rsidR="00BF0F69">
        <w:rPr>
          <w:rFonts w:ascii="Arial" w:eastAsia="Times New Roman" w:hAnsi="Arial" w:cs="Arial"/>
        </w:rPr>
        <w:t xml:space="preserve">white British children.  It was noted the Committee would </w:t>
      </w:r>
      <w:r w:rsidR="00636F37">
        <w:rPr>
          <w:rFonts w:ascii="Arial" w:eastAsia="Times New Roman" w:hAnsi="Arial" w:cs="Arial"/>
        </w:rPr>
        <w:t xml:space="preserve">receive </w:t>
      </w:r>
      <w:r w:rsidR="00BF0F69">
        <w:rPr>
          <w:rFonts w:ascii="Arial" w:eastAsia="Times New Roman" w:hAnsi="Arial" w:cs="Arial"/>
        </w:rPr>
        <w:t xml:space="preserve">a further update on </w:t>
      </w:r>
      <w:r w:rsidR="00636F37">
        <w:rPr>
          <w:rFonts w:ascii="Arial" w:eastAsia="Times New Roman" w:hAnsi="Arial" w:cs="Arial"/>
        </w:rPr>
        <w:t xml:space="preserve">the heritage </w:t>
      </w:r>
      <w:r w:rsidR="00BF0F69">
        <w:rPr>
          <w:rFonts w:ascii="Arial" w:eastAsia="Times New Roman" w:hAnsi="Arial" w:cs="Arial"/>
        </w:rPr>
        <w:t>analysis in September.</w:t>
      </w:r>
    </w:p>
    <w:p w14:paraId="1A8321C7" w14:textId="77777777" w:rsidR="00BF0F69" w:rsidRDefault="00BF0F69" w:rsidP="00B24886">
      <w:pPr>
        <w:spacing w:line="276" w:lineRule="auto"/>
        <w:jc w:val="both"/>
        <w:rPr>
          <w:rFonts w:ascii="Arial" w:eastAsia="Times New Roman" w:hAnsi="Arial" w:cs="Arial"/>
        </w:rPr>
      </w:pPr>
    </w:p>
    <w:p w14:paraId="033C24B0" w14:textId="02FA00DA" w:rsidR="00242390" w:rsidRDefault="009A5C78" w:rsidP="00285749">
      <w:pPr>
        <w:spacing w:line="276" w:lineRule="auto"/>
        <w:jc w:val="both"/>
        <w:rPr>
          <w:rFonts w:ascii="Arial" w:eastAsia="Times New Roman" w:hAnsi="Arial" w:cs="Arial"/>
        </w:rPr>
      </w:pPr>
      <w:r>
        <w:rPr>
          <w:rFonts w:ascii="Arial" w:eastAsia="Times New Roman" w:hAnsi="Arial" w:cs="Arial"/>
        </w:rPr>
        <w:t xml:space="preserve">The Committee </w:t>
      </w:r>
      <w:r w:rsidR="00636F37">
        <w:rPr>
          <w:rFonts w:ascii="Arial" w:eastAsia="Times New Roman" w:hAnsi="Arial" w:cs="Arial"/>
        </w:rPr>
        <w:t xml:space="preserve">had </w:t>
      </w:r>
      <w:r>
        <w:rPr>
          <w:rFonts w:ascii="Arial" w:eastAsia="Times New Roman" w:hAnsi="Arial" w:cs="Arial"/>
        </w:rPr>
        <w:t>also</w:t>
      </w:r>
      <w:r w:rsidDel="00636F37">
        <w:rPr>
          <w:rFonts w:ascii="Arial" w:eastAsia="Times New Roman" w:hAnsi="Arial" w:cs="Arial"/>
        </w:rPr>
        <w:t xml:space="preserve"> </w:t>
      </w:r>
      <w:r>
        <w:rPr>
          <w:rFonts w:ascii="Arial" w:eastAsia="Times New Roman" w:hAnsi="Arial" w:cs="Arial"/>
        </w:rPr>
        <w:t>receive</w:t>
      </w:r>
      <w:r w:rsidR="00636F37">
        <w:rPr>
          <w:rFonts w:ascii="Arial" w:eastAsia="Times New Roman" w:hAnsi="Arial" w:cs="Arial"/>
        </w:rPr>
        <w:t>d</w:t>
      </w:r>
      <w:r>
        <w:rPr>
          <w:rFonts w:ascii="Arial" w:eastAsia="Times New Roman" w:hAnsi="Arial" w:cs="Arial"/>
        </w:rPr>
        <w:t xml:space="preserve"> updates on case complexity and management overs</w:t>
      </w:r>
      <w:r w:rsidR="003D1059">
        <w:rPr>
          <w:rFonts w:ascii="Arial" w:eastAsia="Times New Roman" w:hAnsi="Arial" w:cs="Arial"/>
        </w:rPr>
        <w:t xml:space="preserve">ight and </w:t>
      </w:r>
      <w:r w:rsidR="004049E1">
        <w:rPr>
          <w:rFonts w:ascii="Arial" w:eastAsia="Times New Roman" w:hAnsi="Arial" w:cs="Arial"/>
        </w:rPr>
        <w:t xml:space="preserve">had </w:t>
      </w:r>
      <w:r w:rsidR="006F51B8">
        <w:rPr>
          <w:rFonts w:ascii="Arial" w:eastAsia="Times New Roman" w:hAnsi="Arial" w:cs="Arial"/>
        </w:rPr>
        <w:t>reviewed the data available on the number of children being seen by Cafcass FCAs.</w:t>
      </w:r>
      <w:r w:rsidR="002B50E2" w:rsidRPr="000B5FB1">
        <w:rPr>
          <w:rFonts w:ascii="Arial" w:eastAsia="Times New Roman" w:hAnsi="Arial" w:cs="Arial"/>
        </w:rPr>
        <w:t xml:space="preserve"> </w:t>
      </w:r>
      <w:r w:rsidR="001E2ACF">
        <w:rPr>
          <w:rFonts w:ascii="Arial" w:eastAsia="Times New Roman" w:hAnsi="Arial" w:cs="Arial"/>
        </w:rPr>
        <w:t xml:space="preserve"> </w:t>
      </w:r>
      <w:r w:rsidR="007F0B6D" w:rsidRPr="000B5FB1">
        <w:rPr>
          <w:rFonts w:ascii="Arial" w:eastAsia="Times New Roman" w:hAnsi="Arial" w:cs="Arial"/>
        </w:rPr>
        <w:t>The Committee</w:t>
      </w:r>
      <w:r w:rsidR="00643D2F" w:rsidRPr="000B5FB1">
        <w:rPr>
          <w:rFonts w:ascii="Arial" w:eastAsia="Times New Roman" w:hAnsi="Arial" w:cs="Arial"/>
        </w:rPr>
        <w:t xml:space="preserve"> </w:t>
      </w:r>
      <w:r w:rsidR="007A77BA">
        <w:rPr>
          <w:rFonts w:ascii="Arial" w:eastAsia="Times New Roman" w:hAnsi="Arial" w:cs="Arial"/>
        </w:rPr>
        <w:t xml:space="preserve">had scrutinised the </w:t>
      </w:r>
      <w:r w:rsidR="003955E5" w:rsidRPr="000B5FB1">
        <w:rPr>
          <w:rFonts w:ascii="Arial" w:eastAsia="Times New Roman" w:hAnsi="Arial" w:cs="Arial"/>
        </w:rPr>
        <w:t xml:space="preserve">learning from Serious Incident Notifications and </w:t>
      </w:r>
      <w:r w:rsidR="008A4EC2" w:rsidRPr="000B5FB1">
        <w:rPr>
          <w:rFonts w:ascii="Arial" w:eastAsia="Times New Roman" w:hAnsi="Arial" w:cs="Arial"/>
        </w:rPr>
        <w:t xml:space="preserve">was keen to further understand the difference </w:t>
      </w:r>
      <w:r w:rsidR="007A77BA">
        <w:rPr>
          <w:rFonts w:ascii="Arial" w:eastAsia="Times New Roman" w:hAnsi="Arial" w:cs="Arial"/>
        </w:rPr>
        <w:t xml:space="preserve">learning had </w:t>
      </w:r>
      <w:r w:rsidR="008A4EC2" w:rsidRPr="000B5FB1">
        <w:rPr>
          <w:rFonts w:ascii="Arial" w:eastAsia="Times New Roman" w:hAnsi="Arial" w:cs="Arial"/>
        </w:rPr>
        <w:t>made to practice</w:t>
      </w:r>
      <w:r w:rsidR="006F4B54">
        <w:rPr>
          <w:rFonts w:ascii="Arial" w:eastAsia="Times New Roman" w:hAnsi="Arial" w:cs="Arial"/>
        </w:rPr>
        <w:t xml:space="preserve">.  The Committee had </w:t>
      </w:r>
      <w:r w:rsidR="004049E1">
        <w:rPr>
          <w:rFonts w:ascii="Arial" w:eastAsia="Times New Roman" w:hAnsi="Arial" w:cs="Arial"/>
        </w:rPr>
        <w:t xml:space="preserve">received a </w:t>
      </w:r>
      <w:r w:rsidR="00972E3F">
        <w:rPr>
          <w:rFonts w:ascii="Arial" w:eastAsia="Times New Roman" w:hAnsi="Arial" w:cs="Arial"/>
        </w:rPr>
        <w:t>report</w:t>
      </w:r>
      <w:r w:rsidR="004049E1">
        <w:rPr>
          <w:rFonts w:ascii="Arial" w:eastAsia="Times New Roman" w:hAnsi="Arial" w:cs="Arial"/>
        </w:rPr>
        <w:t xml:space="preserve"> on demand and prioritisation </w:t>
      </w:r>
      <w:r w:rsidR="006F4B54">
        <w:rPr>
          <w:rFonts w:ascii="Arial" w:eastAsia="Times New Roman" w:hAnsi="Arial" w:cs="Arial"/>
        </w:rPr>
        <w:t xml:space="preserve">which would become </w:t>
      </w:r>
      <w:r w:rsidR="00BA3335">
        <w:rPr>
          <w:rFonts w:ascii="Arial" w:eastAsia="Times New Roman" w:hAnsi="Arial" w:cs="Arial"/>
        </w:rPr>
        <w:t>a standing item on the agenda for this Committee.</w:t>
      </w:r>
    </w:p>
    <w:p w14:paraId="71625F0C" w14:textId="65E54239" w:rsidR="00F5519D" w:rsidRDefault="00F5519D" w:rsidP="000B5FB1">
      <w:pPr>
        <w:spacing w:line="276" w:lineRule="auto"/>
        <w:rPr>
          <w:rFonts w:ascii="Arial" w:eastAsia="Times New Roman" w:hAnsi="Arial" w:cs="Arial"/>
        </w:rPr>
      </w:pPr>
    </w:p>
    <w:p w14:paraId="221A9445" w14:textId="181E941E" w:rsidR="00F5519D" w:rsidRPr="000B5FB1" w:rsidRDefault="00F5519D" w:rsidP="00F5519D">
      <w:pPr>
        <w:pStyle w:val="ListParagraph"/>
        <w:numPr>
          <w:ilvl w:val="1"/>
          <w:numId w:val="2"/>
        </w:numPr>
        <w:spacing w:line="276" w:lineRule="auto"/>
        <w:rPr>
          <w:rFonts w:ascii="Arial" w:eastAsia="Times New Roman" w:hAnsi="Arial" w:cs="Arial"/>
          <w:b/>
          <w:bCs/>
        </w:rPr>
      </w:pPr>
      <w:r>
        <w:rPr>
          <w:rFonts w:ascii="Arial" w:eastAsia="Times New Roman" w:hAnsi="Arial" w:cs="Arial"/>
          <w:b/>
          <w:bCs/>
        </w:rPr>
        <w:t>People</w:t>
      </w:r>
      <w:r w:rsidRPr="000B5FB1">
        <w:rPr>
          <w:rFonts w:ascii="Arial" w:eastAsia="Times New Roman" w:hAnsi="Arial" w:cs="Arial"/>
          <w:b/>
          <w:bCs/>
        </w:rPr>
        <w:t xml:space="preserve"> Committee</w:t>
      </w:r>
    </w:p>
    <w:p w14:paraId="272A7015" w14:textId="6824F087" w:rsidR="00F5519D" w:rsidRDefault="00F5519D" w:rsidP="000B5FB1">
      <w:pPr>
        <w:spacing w:line="276" w:lineRule="auto"/>
        <w:rPr>
          <w:rFonts w:ascii="Arial" w:eastAsia="Times New Roman" w:hAnsi="Arial" w:cs="Arial"/>
        </w:rPr>
      </w:pPr>
    </w:p>
    <w:p w14:paraId="4E0FCAA5" w14:textId="2BC3BBFD" w:rsidR="00011DBA" w:rsidRDefault="006024F6" w:rsidP="00115D6A">
      <w:pPr>
        <w:spacing w:line="276" w:lineRule="auto"/>
        <w:jc w:val="both"/>
        <w:rPr>
          <w:rFonts w:ascii="Arial" w:eastAsia="Times New Roman" w:hAnsi="Arial" w:cs="Arial"/>
        </w:rPr>
      </w:pPr>
      <w:r w:rsidRPr="000B5FB1">
        <w:rPr>
          <w:rFonts w:ascii="Arial" w:eastAsia="Times New Roman" w:hAnsi="Arial" w:cs="Arial"/>
        </w:rPr>
        <w:t xml:space="preserve">The Chair of </w:t>
      </w:r>
      <w:r>
        <w:rPr>
          <w:rFonts w:ascii="Arial" w:eastAsia="Times New Roman" w:hAnsi="Arial" w:cs="Arial"/>
        </w:rPr>
        <w:t xml:space="preserve">the People Committee, </w:t>
      </w:r>
      <w:r w:rsidR="006F12AC">
        <w:rPr>
          <w:rFonts w:ascii="Arial" w:eastAsia="Times New Roman" w:hAnsi="Arial" w:cs="Arial"/>
        </w:rPr>
        <w:t>Catherine Doran, provided an update on th</w:t>
      </w:r>
      <w:r w:rsidR="0027721E">
        <w:rPr>
          <w:rFonts w:ascii="Arial" w:eastAsia="Times New Roman" w:hAnsi="Arial" w:cs="Arial"/>
        </w:rPr>
        <w:t xml:space="preserve">e </w:t>
      </w:r>
      <w:r w:rsidR="00D90589">
        <w:rPr>
          <w:rFonts w:ascii="Arial" w:eastAsia="Times New Roman" w:hAnsi="Arial" w:cs="Arial"/>
        </w:rPr>
        <w:t xml:space="preserve">June </w:t>
      </w:r>
      <w:r w:rsidR="0027721E">
        <w:rPr>
          <w:rFonts w:ascii="Arial" w:eastAsia="Times New Roman" w:hAnsi="Arial" w:cs="Arial"/>
        </w:rPr>
        <w:t>Committee meeting</w:t>
      </w:r>
      <w:r w:rsidR="004811CE">
        <w:rPr>
          <w:rFonts w:ascii="Arial" w:eastAsia="Times New Roman" w:hAnsi="Arial" w:cs="Arial"/>
        </w:rPr>
        <w:t xml:space="preserve"> and highlighted it was the first meeting of this new Committee.  </w:t>
      </w:r>
      <w:r w:rsidR="00E604A4">
        <w:rPr>
          <w:rFonts w:ascii="Arial" w:eastAsia="Times New Roman" w:hAnsi="Arial" w:cs="Arial"/>
        </w:rPr>
        <w:t>D</w:t>
      </w:r>
      <w:r w:rsidR="0027721E">
        <w:rPr>
          <w:rFonts w:ascii="Arial" w:eastAsia="Times New Roman" w:hAnsi="Arial" w:cs="Arial"/>
        </w:rPr>
        <w:t xml:space="preserve">iscussions </w:t>
      </w:r>
      <w:r w:rsidR="00E604A4">
        <w:rPr>
          <w:rFonts w:ascii="Arial" w:eastAsia="Times New Roman" w:hAnsi="Arial" w:cs="Arial"/>
        </w:rPr>
        <w:t>had</w:t>
      </w:r>
      <w:r w:rsidR="0027721E" w:rsidDel="00E604A4">
        <w:rPr>
          <w:rFonts w:ascii="Arial" w:eastAsia="Times New Roman" w:hAnsi="Arial" w:cs="Arial"/>
        </w:rPr>
        <w:t xml:space="preserve"> </w:t>
      </w:r>
      <w:r w:rsidR="0027721E">
        <w:rPr>
          <w:rFonts w:ascii="Arial" w:eastAsia="Times New Roman" w:hAnsi="Arial" w:cs="Arial"/>
        </w:rPr>
        <w:t xml:space="preserve">focussed on the Committee’s Terms of Reference </w:t>
      </w:r>
      <w:r w:rsidR="00E604A4">
        <w:rPr>
          <w:rFonts w:ascii="Arial" w:eastAsia="Times New Roman" w:hAnsi="Arial" w:cs="Arial"/>
        </w:rPr>
        <w:t xml:space="preserve">and </w:t>
      </w:r>
      <w:r w:rsidR="004B4BAB">
        <w:rPr>
          <w:rFonts w:ascii="Arial" w:eastAsia="Times New Roman" w:hAnsi="Arial" w:cs="Arial"/>
        </w:rPr>
        <w:t xml:space="preserve">forward plan.  It was agreed the Committee would not provide oversight or scrutiny to the whole of the Equality, Diversity and Inclusion </w:t>
      </w:r>
      <w:r w:rsidR="007F29DE">
        <w:rPr>
          <w:rFonts w:ascii="Arial" w:eastAsia="Times New Roman" w:hAnsi="Arial" w:cs="Arial"/>
        </w:rPr>
        <w:t>Strategy, but only those elements relating to</w:t>
      </w:r>
      <w:r w:rsidR="00AC7479">
        <w:rPr>
          <w:rFonts w:ascii="Arial" w:eastAsia="Times New Roman" w:hAnsi="Arial" w:cs="Arial"/>
        </w:rPr>
        <w:t xml:space="preserve"> Cafcass’ </w:t>
      </w:r>
      <w:r w:rsidR="00E604A4">
        <w:rPr>
          <w:rFonts w:ascii="Arial" w:eastAsia="Times New Roman" w:hAnsi="Arial" w:cs="Arial"/>
        </w:rPr>
        <w:t xml:space="preserve">workforce. </w:t>
      </w:r>
    </w:p>
    <w:p w14:paraId="3375B37A" w14:textId="77777777" w:rsidR="00011DBA" w:rsidRDefault="00011DBA" w:rsidP="00115D6A">
      <w:pPr>
        <w:spacing w:line="276" w:lineRule="auto"/>
        <w:jc w:val="both"/>
        <w:rPr>
          <w:rFonts w:ascii="Arial" w:eastAsia="Times New Roman" w:hAnsi="Arial" w:cs="Arial"/>
        </w:rPr>
      </w:pPr>
    </w:p>
    <w:p w14:paraId="6C2C5CA2" w14:textId="0082CA1A" w:rsidR="00F5519D" w:rsidRPr="000B5FB1" w:rsidRDefault="000836D4" w:rsidP="00115D6A">
      <w:pPr>
        <w:spacing w:line="276" w:lineRule="auto"/>
        <w:jc w:val="both"/>
        <w:rPr>
          <w:rFonts w:ascii="Arial" w:eastAsia="Times New Roman" w:hAnsi="Arial" w:cs="Arial"/>
        </w:rPr>
      </w:pPr>
      <w:r>
        <w:rPr>
          <w:rFonts w:ascii="Arial" w:eastAsia="Times New Roman" w:hAnsi="Arial" w:cs="Arial"/>
        </w:rPr>
        <w:t xml:space="preserve">It had also been agreed that a </w:t>
      </w:r>
      <w:r w:rsidR="00D84633">
        <w:rPr>
          <w:rFonts w:ascii="Arial" w:eastAsia="Times New Roman" w:hAnsi="Arial" w:cs="Arial"/>
        </w:rPr>
        <w:t xml:space="preserve">leadership </w:t>
      </w:r>
      <w:r>
        <w:rPr>
          <w:rFonts w:ascii="Arial" w:eastAsia="Times New Roman" w:hAnsi="Arial" w:cs="Arial"/>
        </w:rPr>
        <w:t xml:space="preserve">live event </w:t>
      </w:r>
      <w:r w:rsidR="00D84633">
        <w:rPr>
          <w:rFonts w:ascii="Arial" w:eastAsia="Times New Roman" w:hAnsi="Arial" w:cs="Arial"/>
        </w:rPr>
        <w:t xml:space="preserve">on the People and Organisational Development Strategy </w:t>
      </w:r>
      <w:r>
        <w:rPr>
          <w:rFonts w:ascii="Arial" w:eastAsia="Times New Roman" w:hAnsi="Arial" w:cs="Arial"/>
        </w:rPr>
        <w:t>would be held with staff</w:t>
      </w:r>
      <w:r w:rsidDel="00FF3023">
        <w:rPr>
          <w:rFonts w:ascii="Arial" w:eastAsia="Times New Roman" w:hAnsi="Arial" w:cs="Arial"/>
        </w:rPr>
        <w:t xml:space="preserve"> </w:t>
      </w:r>
      <w:r w:rsidR="00011DBA">
        <w:rPr>
          <w:rFonts w:ascii="Arial" w:eastAsia="Times New Roman" w:hAnsi="Arial" w:cs="Arial"/>
        </w:rPr>
        <w:t>and agreed that future Learning and Development Reports should include more detail on the impact of learning and development on future staff performance.</w:t>
      </w:r>
    </w:p>
    <w:p w14:paraId="34C413B9" w14:textId="77777777" w:rsidR="00A67AD3" w:rsidRPr="000B5FB1" w:rsidRDefault="00A67AD3" w:rsidP="000B5FB1">
      <w:pPr>
        <w:spacing w:line="276" w:lineRule="auto"/>
        <w:rPr>
          <w:rFonts w:ascii="Arial" w:eastAsia="Times New Roman" w:hAnsi="Arial" w:cs="Arial"/>
        </w:rPr>
      </w:pPr>
    </w:p>
    <w:p w14:paraId="367FF692" w14:textId="0D2A42D5" w:rsidR="00192F87" w:rsidRPr="00936562" w:rsidRDefault="001A3272" w:rsidP="000B5FB1">
      <w:pPr>
        <w:pStyle w:val="ListParagraph"/>
        <w:numPr>
          <w:ilvl w:val="0"/>
          <w:numId w:val="2"/>
        </w:numPr>
        <w:spacing w:line="276" w:lineRule="auto"/>
        <w:rPr>
          <w:rFonts w:ascii="Arial" w:eastAsia="Times New Roman" w:hAnsi="Arial" w:cs="Arial"/>
          <w:b/>
          <w:bCs/>
        </w:rPr>
      </w:pPr>
      <w:r w:rsidRPr="000B5FB1">
        <w:rPr>
          <w:rFonts w:ascii="Arial" w:eastAsia="Times New Roman" w:hAnsi="Arial" w:cs="Arial"/>
          <w:b/>
          <w:bCs/>
        </w:rPr>
        <w:t>Close and Any Other Business</w:t>
      </w:r>
      <w:r w:rsidR="00B01BD2" w:rsidRPr="00936562">
        <w:rPr>
          <w:rFonts w:ascii="Arial" w:eastAsia="Times New Roman" w:hAnsi="Arial" w:cs="Arial"/>
        </w:rPr>
        <w:t xml:space="preserve">  </w:t>
      </w:r>
    </w:p>
    <w:p w14:paraId="67BE2C9A" w14:textId="77777777" w:rsidR="00192F87" w:rsidRDefault="00192F87" w:rsidP="000B5FB1">
      <w:pPr>
        <w:spacing w:line="276" w:lineRule="auto"/>
        <w:rPr>
          <w:rFonts w:ascii="Arial" w:eastAsia="Times New Roman" w:hAnsi="Arial" w:cs="Arial"/>
        </w:rPr>
      </w:pPr>
    </w:p>
    <w:p w14:paraId="3E4A398E" w14:textId="36963FD2" w:rsidR="00192F87" w:rsidRDefault="00936562" w:rsidP="00115D6A">
      <w:pPr>
        <w:spacing w:line="276" w:lineRule="auto"/>
        <w:jc w:val="both"/>
        <w:rPr>
          <w:rFonts w:ascii="Arial" w:eastAsia="Times New Roman" w:hAnsi="Arial" w:cs="Arial"/>
        </w:rPr>
      </w:pPr>
      <w:r>
        <w:rPr>
          <w:rFonts w:ascii="Arial" w:eastAsia="Times New Roman" w:hAnsi="Arial" w:cs="Arial"/>
        </w:rPr>
        <w:lastRenderedPageBreak/>
        <w:t>It was confirmed that t</w:t>
      </w:r>
      <w:r w:rsidR="00B01BD2">
        <w:rPr>
          <w:rFonts w:ascii="Arial" w:eastAsia="Times New Roman" w:hAnsi="Arial" w:cs="Arial"/>
        </w:rPr>
        <w:t>wo questions had been submitted ahead of today’s meeting by members of the public.  The first from the Transparency Project asked if there would be any overlap between the casefile reviews carried out by Cafcass’ domestic abuse Learning and Improvement Board and the government-led review into parental involvement</w:t>
      </w:r>
      <w:r w:rsidR="00FF3023">
        <w:rPr>
          <w:rFonts w:ascii="Arial" w:eastAsia="Times New Roman" w:hAnsi="Arial" w:cs="Arial"/>
        </w:rPr>
        <w:t>.</w:t>
      </w:r>
      <w:r w:rsidR="00B01BD2">
        <w:rPr>
          <w:rFonts w:ascii="Arial" w:eastAsia="Times New Roman" w:hAnsi="Arial" w:cs="Arial"/>
        </w:rPr>
        <w:t xml:space="preserve">  In response, it was confirmed there these were two separate pieces of work, and although Cafcass had already reviewed 200 of </w:t>
      </w:r>
      <w:r w:rsidR="00A25D14">
        <w:rPr>
          <w:rFonts w:ascii="Arial" w:eastAsia="Times New Roman" w:hAnsi="Arial" w:cs="Arial"/>
        </w:rPr>
        <w:t>its</w:t>
      </w:r>
      <w:r w:rsidR="00B01BD2">
        <w:rPr>
          <w:rFonts w:ascii="Arial" w:eastAsia="Times New Roman" w:hAnsi="Arial" w:cs="Arial"/>
        </w:rPr>
        <w:t xml:space="preserve"> own casefiles in relation to the Learning and Improvement programme, </w:t>
      </w:r>
      <w:r w:rsidR="00A25D14">
        <w:rPr>
          <w:rFonts w:ascii="Arial" w:eastAsia="Times New Roman" w:hAnsi="Arial" w:cs="Arial"/>
        </w:rPr>
        <w:t>planning was still ongoing</w:t>
      </w:r>
      <w:r w:rsidR="00192F87">
        <w:rPr>
          <w:rFonts w:ascii="Arial" w:eastAsia="Times New Roman" w:hAnsi="Arial" w:cs="Arial"/>
        </w:rPr>
        <w:t xml:space="preserve"> with the MoJ </w:t>
      </w:r>
      <w:r w:rsidR="006577B3">
        <w:rPr>
          <w:rFonts w:ascii="Arial" w:eastAsia="Times New Roman" w:hAnsi="Arial" w:cs="Arial"/>
        </w:rPr>
        <w:t>in regard to</w:t>
      </w:r>
      <w:r w:rsidR="00192F87">
        <w:rPr>
          <w:rFonts w:ascii="Arial" w:eastAsia="Times New Roman" w:hAnsi="Arial" w:cs="Arial"/>
        </w:rPr>
        <w:t xml:space="preserve"> the parental involvement review.</w:t>
      </w:r>
    </w:p>
    <w:p w14:paraId="42ED2376" w14:textId="77777777" w:rsidR="00192F87" w:rsidRDefault="00192F87" w:rsidP="00115D6A">
      <w:pPr>
        <w:spacing w:line="276" w:lineRule="auto"/>
        <w:jc w:val="both"/>
        <w:rPr>
          <w:rFonts w:ascii="Arial" w:eastAsia="Times New Roman" w:hAnsi="Arial" w:cs="Arial"/>
        </w:rPr>
      </w:pPr>
    </w:p>
    <w:p w14:paraId="500B4E0F" w14:textId="5624E429" w:rsidR="00936562" w:rsidRDefault="00192F87" w:rsidP="00115D6A">
      <w:pPr>
        <w:spacing w:line="276" w:lineRule="auto"/>
        <w:jc w:val="both"/>
        <w:rPr>
          <w:rFonts w:ascii="Arial" w:eastAsia="Times New Roman" w:hAnsi="Arial" w:cs="Arial"/>
        </w:rPr>
      </w:pPr>
      <w:r>
        <w:rPr>
          <w:rFonts w:ascii="Arial" w:eastAsia="Times New Roman" w:hAnsi="Arial" w:cs="Arial"/>
        </w:rPr>
        <w:t xml:space="preserve">The second question from </w:t>
      </w:r>
      <w:r w:rsidR="004168AE">
        <w:rPr>
          <w:rFonts w:ascii="Arial" w:eastAsia="Times New Roman" w:hAnsi="Arial" w:cs="Arial"/>
        </w:rPr>
        <w:t>Napo</w:t>
      </w:r>
      <w:r w:rsidR="009C07AA">
        <w:rPr>
          <w:rFonts w:ascii="Arial" w:eastAsia="Times New Roman" w:hAnsi="Arial" w:cs="Arial"/>
        </w:rPr>
        <w:t xml:space="preserve"> asked if there was any overrepresentation of </w:t>
      </w:r>
      <w:r w:rsidR="00AA4B15">
        <w:rPr>
          <w:rFonts w:ascii="Arial" w:eastAsia="Times New Roman" w:hAnsi="Arial" w:cs="Arial"/>
        </w:rPr>
        <w:t>children from ethnic minority backgrounds in cases currently ongoing in public law</w:t>
      </w:r>
      <w:r w:rsidR="00FF3023">
        <w:rPr>
          <w:rFonts w:ascii="Arial" w:eastAsia="Times New Roman" w:hAnsi="Arial" w:cs="Arial"/>
        </w:rPr>
        <w:t>.</w:t>
      </w:r>
      <w:r w:rsidR="00AA4B15">
        <w:rPr>
          <w:rFonts w:ascii="Arial" w:eastAsia="Times New Roman" w:hAnsi="Arial" w:cs="Arial"/>
        </w:rPr>
        <w:t xml:space="preserve">  In response, it was confirmed </w:t>
      </w:r>
      <w:r w:rsidR="00FF3023">
        <w:rPr>
          <w:rFonts w:ascii="Arial" w:eastAsia="Times New Roman" w:hAnsi="Arial" w:cs="Arial"/>
        </w:rPr>
        <w:t xml:space="preserve">that </w:t>
      </w:r>
      <w:r w:rsidR="00AA4B15">
        <w:rPr>
          <w:rFonts w:ascii="Arial" w:eastAsia="Times New Roman" w:hAnsi="Arial" w:cs="Arial"/>
        </w:rPr>
        <w:t>Cafcass would include a breakdown of the demographics of the children and families it work</w:t>
      </w:r>
      <w:r w:rsidR="00B2121F">
        <w:rPr>
          <w:rFonts w:ascii="Arial" w:eastAsia="Times New Roman" w:hAnsi="Arial" w:cs="Arial"/>
        </w:rPr>
        <w:t>ed</w:t>
      </w:r>
      <w:r w:rsidR="00AA4B15">
        <w:rPr>
          <w:rFonts w:ascii="Arial" w:eastAsia="Times New Roman" w:hAnsi="Arial" w:cs="Arial"/>
        </w:rPr>
        <w:t xml:space="preserve"> with in both public and private law in this year’s ARA.  It w</w:t>
      </w:r>
      <w:r w:rsidR="00936562">
        <w:rPr>
          <w:rFonts w:ascii="Arial" w:eastAsia="Times New Roman" w:hAnsi="Arial" w:cs="Arial"/>
        </w:rPr>
        <w:t>as confirmed this data table had been quality assured, and as such would be shared with the enquirer by email after the meeting.  It was also confirmed</w:t>
      </w:r>
      <w:r w:rsidR="00B2121F">
        <w:rPr>
          <w:rFonts w:ascii="Arial" w:eastAsia="Times New Roman" w:hAnsi="Arial" w:cs="Arial"/>
        </w:rPr>
        <w:t xml:space="preserve"> that</w:t>
      </w:r>
      <w:r w:rsidR="00936562">
        <w:rPr>
          <w:rFonts w:ascii="Arial" w:eastAsia="Times New Roman" w:hAnsi="Arial" w:cs="Arial"/>
        </w:rPr>
        <w:t xml:space="preserve"> formal written responses would be shared in response to both enquiries after the meeting.</w:t>
      </w:r>
    </w:p>
    <w:p w14:paraId="4C3B22B8" w14:textId="13AFC7A9" w:rsidR="00AA29E4" w:rsidRDefault="00AA29E4" w:rsidP="00115D6A">
      <w:pPr>
        <w:spacing w:line="276" w:lineRule="auto"/>
        <w:jc w:val="both"/>
        <w:rPr>
          <w:rFonts w:ascii="Arial" w:eastAsia="Times New Roman" w:hAnsi="Arial" w:cs="Arial"/>
        </w:rPr>
      </w:pPr>
    </w:p>
    <w:p w14:paraId="598B5790" w14:textId="0127A319" w:rsidR="00AA29E4" w:rsidRDefault="00AA29E4" w:rsidP="00115D6A">
      <w:pPr>
        <w:spacing w:line="276" w:lineRule="auto"/>
        <w:jc w:val="both"/>
        <w:rPr>
          <w:rFonts w:ascii="Arial" w:eastAsia="Times New Roman" w:hAnsi="Arial" w:cs="Arial"/>
        </w:rPr>
      </w:pPr>
      <w:r>
        <w:rPr>
          <w:rFonts w:ascii="Arial" w:eastAsia="Times New Roman" w:hAnsi="Arial" w:cs="Arial"/>
        </w:rPr>
        <w:t>The Board</w:t>
      </w:r>
      <w:r w:rsidDel="00B2121F">
        <w:rPr>
          <w:rFonts w:ascii="Arial" w:eastAsia="Times New Roman" w:hAnsi="Arial" w:cs="Arial"/>
        </w:rPr>
        <w:t xml:space="preserve"> </w:t>
      </w:r>
      <w:r>
        <w:rPr>
          <w:rFonts w:ascii="Arial" w:eastAsia="Times New Roman" w:hAnsi="Arial" w:cs="Arial"/>
        </w:rPr>
        <w:t>record</w:t>
      </w:r>
      <w:r w:rsidR="00B2121F">
        <w:rPr>
          <w:rFonts w:ascii="Arial" w:eastAsia="Times New Roman" w:hAnsi="Arial" w:cs="Arial"/>
        </w:rPr>
        <w:t>ed</w:t>
      </w:r>
      <w:r>
        <w:rPr>
          <w:rFonts w:ascii="Arial" w:eastAsia="Times New Roman" w:hAnsi="Arial" w:cs="Arial"/>
        </w:rPr>
        <w:t xml:space="preserve"> their thanks and best wishes to</w:t>
      </w:r>
      <w:r w:rsidR="00FD7255">
        <w:rPr>
          <w:rFonts w:ascii="Arial" w:eastAsia="Times New Roman" w:hAnsi="Arial" w:cs="Arial"/>
        </w:rPr>
        <w:t xml:space="preserve"> two</w:t>
      </w:r>
      <w:r>
        <w:rPr>
          <w:rFonts w:ascii="Arial" w:eastAsia="Times New Roman" w:hAnsi="Arial" w:cs="Arial"/>
        </w:rPr>
        <w:t xml:space="preserve"> members of the senior leadership team who would soon be leaving Cafcass</w:t>
      </w:r>
      <w:r w:rsidR="00FD7255">
        <w:rPr>
          <w:rFonts w:ascii="Arial" w:eastAsia="Times New Roman" w:hAnsi="Arial" w:cs="Arial"/>
        </w:rPr>
        <w:t>:</w:t>
      </w:r>
      <w:r>
        <w:rPr>
          <w:rFonts w:ascii="Arial" w:eastAsia="Times New Roman" w:hAnsi="Arial" w:cs="Arial"/>
        </w:rPr>
        <w:t xml:space="preserve"> Anji Owens the Director of Operations for the North</w:t>
      </w:r>
      <w:r w:rsidR="00FD7255">
        <w:rPr>
          <w:rFonts w:ascii="Arial" w:eastAsia="Times New Roman" w:hAnsi="Arial" w:cs="Arial"/>
        </w:rPr>
        <w:t>;</w:t>
      </w:r>
      <w:r>
        <w:rPr>
          <w:rFonts w:ascii="Arial" w:eastAsia="Times New Roman" w:hAnsi="Arial" w:cs="Arial"/>
        </w:rPr>
        <w:t xml:space="preserve"> and </w:t>
      </w:r>
      <w:r w:rsidR="00993B19">
        <w:rPr>
          <w:rFonts w:ascii="Arial" w:eastAsia="Times New Roman" w:hAnsi="Arial" w:cs="Arial"/>
        </w:rPr>
        <w:t>Colette Jacobs, Cafcass’ Head of Communications.</w:t>
      </w:r>
      <w:r w:rsidR="00FD7255">
        <w:rPr>
          <w:rFonts w:ascii="Arial" w:eastAsia="Times New Roman" w:hAnsi="Arial" w:cs="Arial"/>
        </w:rPr>
        <w:t xml:space="preserve">  </w:t>
      </w:r>
      <w:r w:rsidR="005B53F1">
        <w:rPr>
          <w:rFonts w:ascii="Arial" w:eastAsia="Times New Roman" w:hAnsi="Arial" w:cs="Arial"/>
        </w:rPr>
        <w:t xml:space="preserve">They expressed thanks to both for everything they had done for the organisation over many </w:t>
      </w:r>
      <w:r w:rsidR="00115D6A">
        <w:rPr>
          <w:rFonts w:ascii="Arial" w:eastAsia="Times New Roman" w:hAnsi="Arial" w:cs="Arial"/>
        </w:rPr>
        <w:t>years and</w:t>
      </w:r>
      <w:r w:rsidR="005B53F1">
        <w:rPr>
          <w:rFonts w:ascii="Arial" w:eastAsia="Times New Roman" w:hAnsi="Arial" w:cs="Arial"/>
        </w:rPr>
        <w:t xml:space="preserve"> wished them both well in their future endeavours.</w:t>
      </w:r>
    </w:p>
    <w:p w14:paraId="3591AD33" w14:textId="77777777" w:rsidR="002254BE" w:rsidRPr="000B5FB1" w:rsidRDefault="002254BE" w:rsidP="00115D6A">
      <w:pPr>
        <w:spacing w:line="276" w:lineRule="auto"/>
        <w:jc w:val="both"/>
        <w:rPr>
          <w:rFonts w:ascii="Arial" w:eastAsia="Times New Roman" w:hAnsi="Arial" w:cs="Arial"/>
        </w:rPr>
      </w:pPr>
    </w:p>
    <w:p w14:paraId="2FAC0139" w14:textId="47171B9A" w:rsidR="00231BF1" w:rsidRPr="000B5FB1" w:rsidRDefault="00231BF1" w:rsidP="00115D6A">
      <w:pPr>
        <w:spacing w:line="276" w:lineRule="auto"/>
        <w:jc w:val="both"/>
        <w:rPr>
          <w:rFonts w:ascii="Arial" w:eastAsia="Times New Roman" w:hAnsi="Arial" w:cs="Arial"/>
        </w:rPr>
      </w:pPr>
      <w:r w:rsidRPr="000B5FB1">
        <w:rPr>
          <w:rFonts w:ascii="Arial" w:eastAsia="Times New Roman" w:hAnsi="Arial" w:cs="Arial"/>
        </w:rPr>
        <w:t>The Chair thanked Board members, the Corporate Management Team</w:t>
      </w:r>
      <w:r w:rsidR="005B53F1">
        <w:rPr>
          <w:rFonts w:ascii="Arial" w:eastAsia="Times New Roman" w:hAnsi="Arial" w:cs="Arial"/>
        </w:rPr>
        <w:t>,</w:t>
      </w:r>
      <w:r w:rsidRPr="000B5FB1">
        <w:rPr>
          <w:rFonts w:ascii="Arial" w:eastAsia="Times New Roman" w:hAnsi="Arial" w:cs="Arial"/>
        </w:rPr>
        <w:t xml:space="preserve"> FJYPB representatives</w:t>
      </w:r>
      <w:r w:rsidR="005B53F1">
        <w:rPr>
          <w:rFonts w:ascii="Arial" w:eastAsia="Times New Roman" w:hAnsi="Arial" w:cs="Arial"/>
        </w:rPr>
        <w:t xml:space="preserve"> and all other attendees</w:t>
      </w:r>
      <w:r w:rsidRPr="000B5FB1">
        <w:rPr>
          <w:rFonts w:ascii="Arial" w:eastAsia="Times New Roman" w:hAnsi="Arial" w:cs="Arial"/>
        </w:rPr>
        <w:t xml:space="preserve"> for attending and contributing </w:t>
      </w:r>
      <w:r w:rsidR="00833983">
        <w:rPr>
          <w:rFonts w:ascii="Arial" w:eastAsia="Times New Roman" w:hAnsi="Arial" w:cs="Arial"/>
        </w:rPr>
        <w:t>to</w:t>
      </w:r>
      <w:r w:rsidRPr="000B5FB1">
        <w:rPr>
          <w:rFonts w:ascii="Arial" w:eastAsia="Times New Roman" w:hAnsi="Arial" w:cs="Arial"/>
        </w:rPr>
        <w:t xml:space="preserve"> the </w:t>
      </w:r>
      <w:r w:rsidR="00115D6A" w:rsidRPr="000B5FB1">
        <w:rPr>
          <w:rFonts w:ascii="Arial" w:eastAsia="Times New Roman" w:hAnsi="Arial" w:cs="Arial"/>
        </w:rPr>
        <w:t>meeting</w:t>
      </w:r>
      <w:r w:rsidR="00115D6A">
        <w:rPr>
          <w:rFonts w:ascii="Arial" w:eastAsia="Times New Roman" w:hAnsi="Arial" w:cs="Arial"/>
        </w:rPr>
        <w:t xml:space="preserve"> and</w:t>
      </w:r>
      <w:r w:rsidR="005B53F1">
        <w:rPr>
          <w:rFonts w:ascii="Arial" w:eastAsia="Times New Roman" w:hAnsi="Arial" w:cs="Arial"/>
        </w:rPr>
        <w:t xml:space="preserve"> wished everyone present a good summer.</w:t>
      </w:r>
      <w:r w:rsidRPr="000B5FB1">
        <w:rPr>
          <w:rFonts w:ascii="Arial" w:eastAsia="Times New Roman" w:hAnsi="Arial" w:cs="Arial"/>
        </w:rPr>
        <w:t xml:space="preserve"> </w:t>
      </w:r>
    </w:p>
    <w:p w14:paraId="4C6116BD" w14:textId="77777777" w:rsidR="000B3DE8" w:rsidRPr="000B5FB1" w:rsidRDefault="000B3DE8" w:rsidP="00115D6A">
      <w:pPr>
        <w:spacing w:line="276" w:lineRule="auto"/>
        <w:jc w:val="both"/>
        <w:rPr>
          <w:rFonts w:ascii="Arial" w:eastAsia="Times New Roman" w:hAnsi="Arial" w:cs="Arial"/>
        </w:rPr>
      </w:pPr>
    </w:p>
    <w:p w14:paraId="79A58559" w14:textId="26A1F766" w:rsidR="00A968AB" w:rsidRDefault="000B3DE8" w:rsidP="00115D6A">
      <w:pPr>
        <w:spacing w:line="276" w:lineRule="auto"/>
        <w:jc w:val="both"/>
        <w:rPr>
          <w:rFonts w:ascii="Arial" w:eastAsia="Times New Roman" w:hAnsi="Arial" w:cs="Arial"/>
        </w:rPr>
      </w:pPr>
      <w:r w:rsidRPr="000B5FB1">
        <w:rPr>
          <w:rFonts w:ascii="Arial" w:eastAsia="Times New Roman" w:hAnsi="Arial" w:cs="Arial"/>
        </w:rPr>
        <w:t xml:space="preserve">No other business was raised. </w:t>
      </w:r>
    </w:p>
    <w:p w14:paraId="2E9CC757" w14:textId="4F9832CA" w:rsidR="00A968AB" w:rsidRDefault="00A968AB" w:rsidP="000B5FB1">
      <w:pPr>
        <w:spacing w:line="276" w:lineRule="auto"/>
        <w:rPr>
          <w:rFonts w:ascii="Arial" w:eastAsia="Times New Roman" w:hAnsi="Arial" w:cs="Arial"/>
        </w:rPr>
      </w:pPr>
    </w:p>
    <w:p w14:paraId="3C4C24D8" w14:textId="661D71B8" w:rsidR="00224671" w:rsidRDefault="00224671" w:rsidP="00224671">
      <w:pPr>
        <w:rPr>
          <w:rFonts w:ascii="Arial" w:hAnsi="Arial" w:cs="Arial"/>
          <w:b/>
        </w:rPr>
      </w:pPr>
      <w:r>
        <w:rPr>
          <w:rFonts w:ascii="Arial" w:hAnsi="Arial" w:cs="Arial"/>
          <w:b/>
        </w:rPr>
        <w:t xml:space="preserve">Minutes approved by the Board Chair, Sally Cheshire, </w:t>
      </w:r>
      <w:r w:rsidR="00EF20A6">
        <w:rPr>
          <w:rFonts w:ascii="Arial" w:hAnsi="Arial" w:cs="Arial"/>
          <w:b/>
        </w:rPr>
        <w:t>14</w:t>
      </w:r>
      <w:r>
        <w:rPr>
          <w:rFonts w:ascii="Arial" w:hAnsi="Arial" w:cs="Arial"/>
          <w:b/>
        </w:rPr>
        <w:t>/</w:t>
      </w:r>
      <w:r w:rsidR="00210465">
        <w:rPr>
          <w:rFonts w:ascii="Arial" w:hAnsi="Arial" w:cs="Arial"/>
          <w:b/>
        </w:rPr>
        <w:t>10</w:t>
      </w:r>
      <w:r>
        <w:rPr>
          <w:rFonts w:ascii="Arial" w:hAnsi="Arial" w:cs="Arial"/>
          <w:b/>
        </w:rPr>
        <w:t>/2021</w:t>
      </w:r>
    </w:p>
    <w:p w14:paraId="12A08886" w14:textId="77777777" w:rsidR="00A1450A" w:rsidRDefault="00A1450A" w:rsidP="00224671">
      <w:pPr>
        <w:rPr>
          <w:rFonts w:ascii="Arial" w:hAnsi="Arial" w:cs="Arial"/>
          <w:b/>
        </w:rPr>
      </w:pPr>
    </w:p>
    <w:p w14:paraId="502E4497" w14:textId="77777777" w:rsidR="00224671" w:rsidRPr="00C66417" w:rsidRDefault="00224671" w:rsidP="00224671">
      <w:pPr>
        <w:pStyle w:val="NoSpacing"/>
        <w:spacing w:after="120"/>
        <w:ind w:left="1440" w:hanging="1440"/>
        <w:jc w:val="both"/>
        <w:rPr>
          <w:rFonts w:ascii="Arial" w:eastAsiaTheme="minorEastAsia" w:hAnsi="Arial" w:cs="Arial"/>
          <w:color w:val="244061" w:themeColor="accent1" w:themeShade="80"/>
          <w:lang w:eastAsia="en-GB"/>
        </w:rPr>
      </w:pPr>
      <w:r>
        <w:rPr>
          <w:rFonts w:ascii="Arial" w:hAnsi="Arial" w:cs="Arial"/>
          <w:noProof/>
          <w:color w:val="244061" w:themeColor="accent1" w:themeShade="80"/>
        </w:rPr>
        <w:drawing>
          <wp:inline distT="0" distB="0" distL="0" distR="0" wp14:anchorId="1A0A31B2" wp14:editId="14212F2A">
            <wp:extent cx="1417320" cy="480060"/>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let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7320" cy="480060"/>
                    </a:xfrm>
                    <a:prstGeom prst="rect">
                      <a:avLst/>
                    </a:prstGeom>
                    <a:noFill/>
                    <a:ln>
                      <a:noFill/>
                    </a:ln>
                  </pic:spPr>
                </pic:pic>
              </a:graphicData>
            </a:graphic>
          </wp:inline>
        </w:drawing>
      </w:r>
    </w:p>
    <w:p w14:paraId="0DF2E32C" w14:textId="004135C0" w:rsidR="00A968AB" w:rsidRPr="00943B26" w:rsidRDefault="00943B26" w:rsidP="00943B26">
      <w:pPr>
        <w:spacing w:after="200" w:line="276" w:lineRule="auto"/>
        <w:rPr>
          <w:rFonts w:ascii="Arial" w:eastAsia="Times New Roman" w:hAnsi="Arial" w:cs="Arial"/>
        </w:rPr>
      </w:pPr>
      <w:r>
        <w:rPr>
          <w:rFonts w:ascii="Arial" w:eastAsia="Times New Roman" w:hAnsi="Arial" w:cs="Arial"/>
        </w:rPr>
        <w:br w:type="page"/>
      </w:r>
      <w:r w:rsidR="00A968AB" w:rsidRPr="007B1876">
        <w:rPr>
          <w:rFonts w:ascii="Arial" w:eastAsia="Times New Roman" w:hAnsi="Arial" w:cs="Arial"/>
          <w:b/>
          <w:bCs/>
        </w:rPr>
        <w:lastRenderedPageBreak/>
        <w:t>Appendix 1 – stakeholders and members of the public in attendance</w:t>
      </w:r>
    </w:p>
    <w:p w14:paraId="3A01D51E" w14:textId="77777777" w:rsidR="00A968AB" w:rsidRDefault="00A968AB" w:rsidP="00A968AB">
      <w:pPr>
        <w:spacing w:line="276" w:lineRule="auto"/>
        <w:rPr>
          <w:rFonts w:ascii="Arial" w:eastAsia="Times New Roman" w:hAnsi="Arial" w:cs="Arial"/>
        </w:rPr>
      </w:pPr>
    </w:p>
    <w:tbl>
      <w:tblPr>
        <w:tblStyle w:val="TableGrid"/>
        <w:tblW w:w="0" w:type="auto"/>
        <w:tblLook w:val="04A0" w:firstRow="1" w:lastRow="0" w:firstColumn="1" w:lastColumn="0" w:noHBand="0" w:noVBand="1"/>
      </w:tblPr>
      <w:tblGrid>
        <w:gridCol w:w="2221"/>
        <w:gridCol w:w="3024"/>
        <w:gridCol w:w="4383"/>
      </w:tblGrid>
      <w:tr w:rsidR="00A968AB" w:rsidRPr="007B1876" w14:paraId="3D38C5A8" w14:textId="77777777" w:rsidTr="00926B74">
        <w:trPr>
          <w:trHeight w:val="288"/>
        </w:trPr>
        <w:tc>
          <w:tcPr>
            <w:tcW w:w="2221" w:type="dxa"/>
            <w:noWrap/>
          </w:tcPr>
          <w:p w14:paraId="7359BA56" w14:textId="77777777" w:rsidR="00A968AB" w:rsidRPr="007B1876" w:rsidRDefault="00A968AB" w:rsidP="00926B74">
            <w:pPr>
              <w:spacing w:line="276" w:lineRule="auto"/>
              <w:rPr>
                <w:rFonts w:ascii="Arial" w:eastAsia="Times New Roman" w:hAnsi="Arial" w:cs="Arial"/>
                <w:b/>
                <w:bCs/>
              </w:rPr>
            </w:pPr>
            <w:r w:rsidRPr="007B1876">
              <w:rPr>
                <w:rFonts w:ascii="Arial" w:eastAsia="Times New Roman" w:hAnsi="Arial" w:cs="Arial"/>
                <w:b/>
                <w:bCs/>
              </w:rPr>
              <w:t>Name</w:t>
            </w:r>
          </w:p>
        </w:tc>
        <w:tc>
          <w:tcPr>
            <w:tcW w:w="3024" w:type="dxa"/>
            <w:noWrap/>
          </w:tcPr>
          <w:p w14:paraId="544E584C" w14:textId="77777777" w:rsidR="00A968AB" w:rsidRPr="007B1876" w:rsidRDefault="00A968AB" w:rsidP="00926B74">
            <w:pPr>
              <w:spacing w:line="276" w:lineRule="auto"/>
              <w:rPr>
                <w:rFonts w:ascii="Arial" w:eastAsia="Times New Roman" w:hAnsi="Arial" w:cs="Arial"/>
                <w:b/>
                <w:bCs/>
              </w:rPr>
            </w:pPr>
            <w:r w:rsidRPr="007B1876">
              <w:rPr>
                <w:rFonts w:ascii="Arial" w:eastAsia="Times New Roman" w:hAnsi="Arial" w:cs="Arial"/>
                <w:b/>
                <w:bCs/>
              </w:rPr>
              <w:t>Organisation</w:t>
            </w:r>
          </w:p>
        </w:tc>
        <w:tc>
          <w:tcPr>
            <w:tcW w:w="4383" w:type="dxa"/>
            <w:noWrap/>
          </w:tcPr>
          <w:p w14:paraId="5C9E3A8B" w14:textId="77777777" w:rsidR="00A968AB" w:rsidRPr="007B1876" w:rsidRDefault="00A968AB" w:rsidP="00926B74">
            <w:pPr>
              <w:spacing w:line="276" w:lineRule="auto"/>
              <w:rPr>
                <w:rFonts w:ascii="Arial" w:eastAsia="Times New Roman" w:hAnsi="Arial" w:cs="Arial"/>
                <w:b/>
                <w:bCs/>
              </w:rPr>
            </w:pPr>
            <w:r w:rsidRPr="007B1876">
              <w:rPr>
                <w:rFonts w:ascii="Arial" w:eastAsia="Times New Roman" w:hAnsi="Arial" w:cs="Arial"/>
                <w:b/>
                <w:bCs/>
              </w:rPr>
              <w:t>Position</w:t>
            </w:r>
          </w:p>
        </w:tc>
      </w:tr>
      <w:tr w:rsidR="00A21F1F" w:rsidRPr="00A21F1F" w14:paraId="7848F453" w14:textId="77777777" w:rsidTr="00A21F1F">
        <w:trPr>
          <w:trHeight w:val="288"/>
        </w:trPr>
        <w:tc>
          <w:tcPr>
            <w:tcW w:w="2221" w:type="dxa"/>
            <w:noWrap/>
            <w:hideMark/>
          </w:tcPr>
          <w:p w14:paraId="054F4C93"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Hannah Scott</w:t>
            </w:r>
          </w:p>
        </w:tc>
        <w:tc>
          <w:tcPr>
            <w:tcW w:w="3024" w:type="dxa"/>
            <w:noWrap/>
            <w:hideMark/>
          </w:tcPr>
          <w:p w14:paraId="4E3952E8"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Research in Practice</w:t>
            </w:r>
          </w:p>
        </w:tc>
        <w:tc>
          <w:tcPr>
            <w:tcW w:w="4383" w:type="dxa"/>
            <w:noWrap/>
            <w:hideMark/>
          </w:tcPr>
          <w:p w14:paraId="082E6E45"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Research and Development officer</w:t>
            </w:r>
          </w:p>
        </w:tc>
      </w:tr>
      <w:tr w:rsidR="00A21F1F" w:rsidRPr="00A21F1F" w14:paraId="47E2F5EC" w14:textId="77777777" w:rsidTr="00A21F1F">
        <w:trPr>
          <w:trHeight w:val="288"/>
        </w:trPr>
        <w:tc>
          <w:tcPr>
            <w:tcW w:w="2221" w:type="dxa"/>
            <w:noWrap/>
            <w:hideMark/>
          </w:tcPr>
          <w:p w14:paraId="21D21B40"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Fiona Wallace</w:t>
            </w:r>
          </w:p>
        </w:tc>
        <w:tc>
          <w:tcPr>
            <w:tcW w:w="3024" w:type="dxa"/>
            <w:noWrap/>
            <w:hideMark/>
          </w:tcPr>
          <w:p w14:paraId="146C2CE9"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Nagalro</w:t>
            </w:r>
          </w:p>
        </w:tc>
        <w:tc>
          <w:tcPr>
            <w:tcW w:w="4383" w:type="dxa"/>
            <w:noWrap/>
            <w:hideMark/>
          </w:tcPr>
          <w:p w14:paraId="1503A523"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Vice Chair (Acting)</w:t>
            </w:r>
          </w:p>
        </w:tc>
      </w:tr>
      <w:tr w:rsidR="00A21F1F" w:rsidRPr="00A21F1F" w14:paraId="29AAD31A" w14:textId="77777777" w:rsidTr="00A21F1F">
        <w:trPr>
          <w:trHeight w:val="288"/>
        </w:trPr>
        <w:tc>
          <w:tcPr>
            <w:tcW w:w="2221" w:type="dxa"/>
            <w:noWrap/>
            <w:hideMark/>
          </w:tcPr>
          <w:p w14:paraId="69014024"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Ellen Lucas</w:t>
            </w:r>
          </w:p>
        </w:tc>
        <w:tc>
          <w:tcPr>
            <w:tcW w:w="3024" w:type="dxa"/>
            <w:noWrap/>
            <w:hideMark/>
          </w:tcPr>
          <w:p w14:paraId="70068402"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Mills &amp; Reeve LLP</w:t>
            </w:r>
          </w:p>
        </w:tc>
        <w:tc>
          <w:tcPr>
            <w:tcW w:w="4383" w:type="dxa"/>
            <w:noWrap/>
            <w:hideMark/>
          </w:tcPr>
          <w:p w14:paraId="45034640"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Associate</w:t>
            </w:r>
          </w:p>
        </w:tc>
      </w:tr>
      <w:tr w:rsidR="00A21F1F" w:rsidRPr="00A21F1F" w14:paraId="5670166F" w14:textId="77777777" w:rsidTr="00A21F1F">
        <w:trPr>
          <w:trHeight w:val="288"/>
        </w:trPr>
        <w:tc>
          <w:tcPr>
            <w:tcW w:w="2221" w:type="dxa"/>
            <w:noWrap/>
            <w:hideMark/>
          </w:tcPr>
          <w:p w14:paraId="19715BB9"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Nicola Turnbull</w:t>
            </w:r>
          </w:p>
        </w:tc>
        <w:tc>
          <w:tcPr>
            <w:tcW w:w="3024" w:type="dxa"/>
            <w:noWrap/>
            <w:hideMark/>
          </w:tcPr>
          <w:p w14:paraId="2CD8826E"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Impact Family Services</w:t>
            </w:r>
          </w:p>
        </w:tc>
        <w:tc>
          <w:tcPr>
            <w:tcW w:w="4383" w:type="dxa"/>
            <w:noWrap/>
            <w:hideMark/>
          </w:tcPr>
          <w:p w14:paraId="09106E9C"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 xml:space="preserve">Chief Executive Officer </w:t>
            </w:r>
          </w:p>
        </w:tc>
      </w:tr>
      <w:tr w:rsidR="00A21F1F" w:rsidRPr="00A21F1F" w14:paraId="6CABDA3C" w14:textId="77777777" w:rsidTr="00A21F1F">
        <w:trPr>
          <w:trHeight w:val="288"/>
        </w:trPr>
        <w:tc>
          <w:tcPr>
            <w:tcW w:w="2221" w:type="dxa"/>
            <w:noWrap/>
            <w:hideMark/>
          </w:tcPr>
          <w:p w14:paraId="25199045"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Laura Bracey</w:t>
            </w:r>
          </w:p>
        </w:tc>
        <w:tc>
          <w:tcPr>
            <w:tcW w:w="3024" w:type="dxa"/>
            <w:noWrap/>
            <w:hideMark/>
          </w:tcPr>
          <w:p w14:paraId="60C068C7"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Research in Practice</w:t>
            </w:r>
          </w:p>
        </w:tc>
        <w:tc>
          <w:tcPr>
            <w:tcW w:w="4383" w:type="dxa"/>
            <w:noWrap/>
            <w:hideMark/>
          </w:tcPr>
          <w:p w14:paraId="50807F98"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Research and Development Manager</w:t>
            </w:r>
          </w:p>
        </w:tc>
      </w:tr>
      <w:tr w:rsidR="00A21F1F" w:rsidRPr="00A21F1F" w14:paraId="6C5740F2" w14:textId="77777777" w:rsidTr="00A21F1F">
        <w:trPr>
          <w:trHeight w:val="288"/>
        </w:trPr>
        <w:tc>
          <w:tcPr>
            <w:tcW w:w="2221" w:type="dxa"/>
            <w:noWrap/>
            <w:hideMark/>
          </w:tcPr>
          <w:p w14:paraId="17E01ED8"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Rosalind Barton</w:t>
            </w:r>
          </w:p>
        </w:tc>
        <w:tc>
          <w:tcPr>
            <w:tcW w:w="3024" w:type="dxa"/>
            <w:noWrap/>
            <w:hideMark/>
          </w:tcPr>
          <w:p w14:paraId="0C0BFF71"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Matchmothers.org</w:t>
            </w:r>
          </w:p>
        </w:tc>
        <w:tc>
          <w:tcPr>
            <w:tcW w:w="4383" w:type="dxa"/>
            <w:noWrap/>
            <w:hideMark/>
          </w:tcPr>
          <w:p w14:paraId="435343A7"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Secretary</w:t>
            </w:r>
          </w:p>
        </w:tc>
      </w:tr>
      <w:tr w:rsidR="00A21F1F" w:rsidRPr="00A21F1F" w14:paraId="4F47EE53" w14:textId="77777777" w:rsidTr="00A21F1F">
        <w:trPr>
          <w:trHeight w:val="288"/>
        </w:trPr>
        <w:tc>
          <w:tcPr>
            <w:tcW w:w="2221" w:type="dxa"/>
            <w:noWrap/>
            <w:hideMark/>
          </w:tcPr>
          <w:p w14:paraId="6A63779A"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Santosh Kumar</w:t>
            </w:r>
          </w:p>
        </w:tc>
        <w:tc>
          <w:tcPr>
            <w:tcW w:w="3024" w:type="dxa"/>
            <w:noWrap/>
            <w:hideMark/>
          </w:tcPr>
          <w:p w14:paraId="04F03A2C"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 xml:space="preserve">Oliver Fisher Solicitors and Resolution Children's Committee Member  </w:t>
            </w:r>
          </w:p>
        </w:tc>
        <w:tc>
          <w:tcPr>
            <w:tcW w:w="4383" w:type="dxa"/>
            <w:noWrap/>
            <w:hideMark/>
          </w:tcPr>
          <w:p w14:paraId="0EF45AB1"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Head of Children's Department</w:t>
            </w:r>
          </w:p>
        </w:tc>
      </w:tr>
      <w:tr w:rsidR="00A21F1F" w:rsidRPr="00A21F1F" w14:paraId="2FA577B6" w14:textId="77777777" w:rsidTr="00A21F1F">
        <w:trPr>
          <w:trHeight w:val="288"/>
        </w:trPr>
        <w:tc>
          <w:tcPr>
            <w:tcW w:w="2221" w:type="dxa"/>
            <w:noWrap/>
            <w:hideMark/>
          </w:tcPr>
          <w:p w14:paraId="158EBE92"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Jeremy Gleaden</w:t>
            </w:r>
          </w:p>
        </w:tc>
        <w:tc>
          <w:tcPr>
            <w:tcW w:w="3024" w:type="dxa"/>
            <w:noWrap/>
            <w:hideMark/>
          </w:tcPr>
          <w:p w14:paraId="2031A768"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Ofsted</w:t>
            </w:r>
          </w:p>
        </w:tc>
        <w:tc>
          <w:tcPr>
            <w:tcW w:w="4383" w:type="dxa"/>
            <w:noWrap/>
            <w:hideMark/>
          </w:tcPr>
          <w:p w14:paraId="2BEFF562"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Senior HMI</w:t>
            </w:r>
          </w:p>
        </w:tc>
      </w:tr>
      <w:tr w:rsidR="00A21F1F" w:rsidRPr="00A21F1F" w14:paraId="46BE5993" w14:textId="77777777" w:rsidTr="00A21F1F">
        <w:trPr>
          <w:trHeight w:val="288"/>
        </w:trPr>
        <w:tc>
          <w:tcPr>
            <w:tcW w:w="2221" w:type="dxa"/>
            <w:noWrap/>
            <w:hideMark/>
          </w:tcPr>
          <w:p w14:paraId="79EE430D"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Caroline Lam</w:t>
            </w:r>
          </w:p>
        </w:tc>
        <w:tc>
          <w:tcPr>
            <w:tcW w:w="3024" w:type="dxa"/>
            <w:noWrap/>
            <w:hideMark/>
          </w:tcPr>
          <w:p w14:paraId="448F43EE"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Child Action Northwest</w:t>
            </w:r>
          </w:p>
        </w:tc>
        <w:tc>
          <w:tcPr>
            <w:tcW w:w="4383" w:type="dxa"/>
            <w:noWrap/>
            <w:hideMark/>
          </w:tcPr>
          <w:p w14:paraId="472DE531"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QA &amp; Data Administrator</w:t>
            </w:r>
          </w:p>
        </w:tc>
      </w:tr>
      <w:tr w:rsidR="00A21F1F" w:rsidRPr="00A21F1F" w14:paraId="5FED06F0" w14:textId="77777777" w:rsidTr="00A21F1F">
        <w:trPr>
          <w:trHeight w:val="288"/>
        </w:trPr>
        <w:tc>
          <w:tcPr>
            <w:tcW w:w="2221" w:type="dxa"/>
            <w:noWrap/>
            <w:hideMark/>
          </w:tcPr>
          <w:p w14:paraId="0F7F2EE7"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Rob Preston</w:t>
            </w:r>
          </w:p>
        </w:tc>
        <w:tc>
          <w:tcPr>
            <w:tcW w:w="3024" w:type="dxa"/>
            <w:noWrap/>
            <w:hideMark/>
          </w:tcPr>
          <w:p w14:paraId="1D3706DF"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Mark Allen Group</w:t>
            </w:r>
          </w:p>
        </w:tc>
        <w:tc>
          <w:tcPr>
            <w:tcW w:w="4383" w:type="dxa"/>
            <w:noWrap/>
            <w:hideMark/>
          </w:tcPr>
          <w:p w14:paraId="630F6044"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Senior reporter - Community Care</w:t>
            </w:r>
          </w:p>
        </w:tc>
      </w:tr>
      <w:tr w:rsidR="00A21F1F" w:rsidRPr="00A21F1F" w14:paraId="321C9007" w14:textId="77777777" w:rsidTr="00A21F1F">
        <w:trPr>
          <w:trHeight w:val="288"/>
        </w:trPr>
        <w:tc>
          <w:tcPr>
            <w:tcW w:w="2221" w:type="dxa"/>
            <w:noWrap/>
            <w:hideMark/>
          </w:tcPr>
          <w:p w14:paraId="23301728"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Ingrid Crisan</w:t>
            </w:r>
          </w:p>
        </w:tc>
        <w:tc>
          <w:tcPr>
            <w:tcW w:w="3024" w:type="dxa"/>
            <w:noWrap/>
            <w:hideMark/>
          </w:tcPr>
          <w:p w14:paraId="06F51793"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 xml:space="preserve">Medway Council – Children’s Services </w:t>
            </w:r>
          </w:p>
        </w:tc>
        <w:tc>
          <w:tcPr>
            <w:tcW w:w="4383" w:type="dxa"/>
            <w:noWrap/>
            <w:hideMark/>
          </w:tcPr>
          <w:p w14:paraId="0396252B" w14:textId="78259943"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 xml:space="preserve">Head of Service, Children’s Social Work </w:t>
            </w:r>
          </w:p>
        </w:tc>
      </w:tr>
      <w:tr w:rsidR="00A21F1F" w:rsidRPr="00A21F1F" w14:paraId="18CAC339" w14:textId="77777777" w:rsidTr="00A21F1F">
        <w:trPr>
          <w:trHeight w:val="288"/>
        </w:trPr>
        <w:tc>
          <w:tcPr>
            <w:tcW w:w="2221" w:type="dxa"/>
            <w:noWrap/>
            <w:hideMark/>
          </w:tcPr>
          <w:p w14:paraId="0CCE393C"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Amanda Harris</w:t>
            </w:r>
          </w:p>
        </w:tc>
        <w:tc>
          <w:tcPr>
            <w:tcW w:w="3024" w:type="dxa"/>
            <w:noWrap/>
            <w:hideMark/>
          </w:tcPr>
          <w:p w14:paraId="5E765A5C"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 xml:space="preserve">Medway Council – Children’s Services </w:t>
            </w:r>
          </w:p>
        </w:tc>
        <w:tc>
          <w:tcPr>
            <w:tcW w:w="4383" w:type="dxa"/>
            <w:noWrap/>
            <w:hideMark/>
          </w:tcPr>
          <w:p w14:paraId="7D7551A9"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 xml:space="preserve">IRO Manager </w:t>
            </w:r>
          </w:p>
        </w:tc>
      </w:tr>
      <w:tr w:rsidR="00A21F1F" w:rsidRPr="00A21F1F" w14:paraId="178F2CEE" w14:textId="77777777" w:rsidTr="00A21F1F">
        <w:trPr>
          <w:trHeight w:val="288"/>
        </w:trPr>
        <w:tc>
          <w:tcPr>
            <w:tcW w:w="2221" w:type="dxa"/>
            <w:noWrap/>
            <w:hideMark/>
          </w:tcPr>
          <w:p w14:paraId="35B01AE1"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Jon Fayle</w:t>
            </w:r>
          </w:p>
        </w:tc>
        <w:tc>
          <w:tcPr>
            <w:tcW w:w="3024" w:type="dxa"/>
            <w:noWrap/>
            <w:hideMark/>
          </w:tcPr>
          <w:p w14:paraId="4003F3EB"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NAIRO</w:t>
            </w:r>
          </w:p>
        </w:tc>
        <w:tc>
          <w:tcPr>
            <w:tcW w:w="4383" w:type="dxa"/>
            <w:noWrap/>
            <w:hideMark/>
          </w:tcPr>
          <w:p w14:paraId="72B15177"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Trustee</w:t>
            </w:r>
          </w:p>
        </w:tc>
      </w:tr>
      <w:tr w:rsidR="00A21F1F" w:rsidRPr="00A21F1F" w14:paraId="7F12C16A" w14:textId="77777777" w:rsidTr="00A21F1F">
        <w:trPr>
          <w:trHeight w:val="288"/>
        </w:trPr>
        <w:tc>
          <w:tcPr>
            <w:tcW w:w="2221" w:type="dxa"/>
            <w:noWrap/>
            <w:hideMark/>
          </w:tcPr>
          <w:p w14:paraId="6ABB731C"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Bev Harrington</w:t>
            </w:r>
          </w:p>
        </w:tc>
        <w:tc>
          <w:tcPr>
            <w:tcW w:w="3024" w:type="dxa"/>
            <w:noWrap/>
            <w:hideMark/>
          </w:tcPr>
          <w:p w14:paraId="343BF268"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RELATE DORSET &amp; SOUTH WILTSHIRE</w:t>
            </w:r>
          </w:p>
        </w:tc>
        <w:tc>
          <w:tcPr>
            <w:tcW w:w="4383" w:type="dxa"/>
            <w:noWrap/>
            <w:hideMark/>
          </w:tcPr>
          <w:p w14:paraId="7ACF5592"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Centre Manager</w:t>
            </w:r>
          </w:p>
        </w:tc>
      </w:tr>
      <w:tr w:rsidR="00A21F1F" w:rsidRPr="00A21F1F" w14:paraId="46E8FE26" w14:textId="77777777" w:rsidTr="00A21F1F">
        <w:trPr>
          <w:trHeight w:val="288"/>
        </w:trPr>
        <w:tc>
          <w:tcPr>
            <w:tcW w:w="2221" w:type="dxa"/>
            <w:noWrap/>
            <w:hideMark/>
          </w:tcPr>
          <w:p w14:paraId="0D92F79F"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Rita Waters</w:t>
            </w:r>
          </w:p>
        </w:tc>
        <w:tc>
          <w:tcPr>
            <w:tcW w:w="3024" w:type="dxa"/>
            <w:noWrap/>
            <w:hideMark/>
          </w:tcPr>
          <w:p w14:paraId="5A3248D4"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NYAS</w:t>
            </w:r>
          </w:p>
        </w:tc>
        <w:tc>
          <w:tcPr>
            <w:tcW w:w="4383" w:type="dxa"/>
            <w:noWrap/>
            <w:hideMark/>
          </w:tcPr>
          <w:p w14:paraId="5620E473"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Group CEO</w:t>
            </w:r>
          </w:p>
        </w:tc>
      </w:tr>
      <w:tr w:rsidR="00A21F1F" w:rsidRPr="00A21F1F" w14:paraId="2562FDAB" w14:textId="77777777" w:rsidTr="00A21F1F">
        <w:trPr>
          <w:trHeight w:val="288"/>
        </w:trPr>
        <w:tc>
          <w:tcPr>
            <w:tcW w:w="2221" w:type="dxa"/>
            <w:noWrap/>
            <w:hideMark/>
          </w:tcPr>
          <w:p w14:paraId="736AC0A2"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Penny Davies</w:t>
            </w:r>
          </w:p>
        </w:tc>
        <w:tc>
          <w:tcPr>
            <w:tcW w:w="3024" w:type="dxa"/>
            <w:noWrap/>
            <w:hideMark/>
          </w:tcPr>
          <w:p w14:paraId="616CF5F8"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BCP Council</w:t>
            </w:r>
          </w:p>
        </w:tc>
        <w:tc>
          <w:tcPr>
            <w:tcW w:w="4383" w:type="dxa"/>
            <w:noWrap/>
            <w:hideMark/>
          </w:tcPr>
          <w:p w14:paraId="2C251352"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Head of Quality &amp; Assurance</w:t>
            </w:r>
          </w:p>
        </w:tc>
      </w:tr>
      <w:tr w:rsidR="00A21F1F" w:rsidRPr="00A21F1F" w14:paraId="4165384E" w14:textId="77777777" w:rsidTr="00A21F1F">
        <w:trPr>
          <w:trHeight w:val="288"/>
        </w:trPr>
        <w:tc>
          <w:tcPr>
            <w:tcW w:w="2221" w:type="dxa"/>
            <w:noWrap/>
            <w:hideMark/>
          </w:tcPr>
          <w:p w14:paraId="61AA4A88"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Asha Goveas</w:t>
            </w:r>
          </w:p>
        </w:tc>
        <w:tc>
          <w:tcPr>
            <w:tcW w:w="3024" w:type="dxa"/>
            <w:noWrap/>
            <w:hideMark/>
          </w:tcPr>
          <w:p w14:paraId="5CFA3333"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Family Action</w:t>
            </w:r>
          </w:p>
        </w:tc>
        <w:tc>
          <w:tcPr>
            <w:tcW w:w="4383" w:type="dxa"/>
            <w:noWrap/>
            <w:hideMark/>
          </w:tcPr>
          <w:p w14:paraId="058B05AC"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Business Quality and Systems Coordinator,  SPIP</w:t>
            </w:r>
          </w:p>
        </w:tc>
      </w:tr>
      <w:tr w:rsidR="00A21F1F" w:rsidRPr="00A21F1F" w14:paraId="3C7E00BB" w14:textId="77777777" w:rsidTr="00A21F1F">
        <w:trPr>
          <w:trHeight w:val="288"/>
        </w:trPr>
        <w:tc>
          <w:tcPr>
            <w:tcW w:w="2221" w:type="dxa"/>
            <w:noWrap/>
            <w:hideMark/>
          </w:tcPr>
          <w:p w14:paraId="632DD13D"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Joanna Adande</w:t>
            </w:r>
          </w:p>
        </w:tc>
        <w:tc>
          <w:tcPr>
            <w:tcW w:w="3024" w:type="dxa"/>
            <w:noWrap/>
            <w:hideMark/>
          </w:tcPr>
          <w:p w14:paraId="6FC1073F"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The Fostering Network</w:t>
            </w:r>
          </w:p>
        </w:tc>
        <w:tc>
          <w:tcPr>
            <w:tcW w:w="4383" w:type="dxa"/>
            <w:noWrap/>
            <w:hideMark/>
          </w:tcPr>
          <w:p w14:paraId="5B3FDFEA"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Practice Support Consultant</w:t>
            </w:r>
          </w:p>
        </w:tc>
      </w:tr>
      <w:tr w:rsidR="00A21F1F" w:rsidRPr="00A21F1F" w14:paraId="33C9CCD9" w14:textId="77777777" w:rsidTr="00A21F1F">
        <w:trPr>
          <w:trHeight w:val="288"/>
        </w:trPr>
        <w:tc>
          <w:tcPr>
            <w:tcW w:w="2221" w:type="dxa"/>
            <w:noWrap/>
            <w:hideMark/>
          </w:tcPr>
          <w:p w14:paraId="48EECEEA"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Nicola Taylor-Ebong</w:t>
            </w:r>
          </w:p>
        </w:tc>
        <w:tc>
          <w:tcPr>
            <w:tcW w:w="3024" w:type="dxa"/>
            <w:noWrap/>
            <w:hideMark/>
          </w:tcPr>
          <w:p w14:paraId="0C84BDB4"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Napo</w:t>
            </w:r>
          </w:p>
        </w:tc>
        <w:tc>
          <w:tcPr>
            <w:tcW w:w="4383" w:type="dxa"/>
            <w:noWrap/>
            <w:hideMark/>
          </w:tcPr>
          <w:p w14:paraId="5B6E5BEF"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Napo National Vice Chair (Cafcass)</w:t>
            </w:r>
          </w:p>
        </w:tc>
      </w:tr>
      <w:tr w:rsidR="00A21F1F" w:rsidRPr="00A21F1F" w14:paraId="2CCFA6F4" w14:textId="77777777" w:rsidTr="00A21F1F">
        <w:trPr>
          <w:trHeight w:val="288"/>
        </w:trPr>
        <w:tc>
          <w:tcPr>
            <w:tcW w:w="2221" w:type="dxa"/>
            <w:noWrap/>
            <w:hideMark/>
          </w:tcPr>
          <w:p w14:paraId="5FC45F52"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Sarah Burfield</w:t>
            </w:r>
          </w:p>
        </w:tc>
        <w:tc>
          <w:tcPr>
            <w:tcW w:w="3024" w:type="dxa"/>
            <w:noWrap/>
            <w:hideMark/>
          </w:tcPr>
          <w:p w14:paraId="0B89B95D"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Action for Children</w:t>
            </w:r>
          </w:p>
        </w:tc>
        <w:tc>
          <w:tcPr>
            <w:tcW w:w="4383" w:type="dxa"/>
            <w:noWrap/>
            <w:hideMark/>
          </w:tcPr>
          <w:p w14:paraId="3D98DFD4"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National SPIP Co-ordinator</w:t>
            </w:r>
          </w:p>
        </w:tc>
      </w:tr>
      <w:tr w:rsidR="00A21F1F" w:rsidRPr="00A21F1F" w14:paraId="338FC495" w14:textId="77777777" w:rsidTr="00A21F1F">
        <w:trPr>
          <w:trHeight w:val="288"/>
        </w:trPr>
        <w:tc>
          <w:tcPr>
            <w:tcW w:w="2221" w:type="dxa"/>
            <w:noWrap/>
            <w:hideMark/>
          </w:tcPr>
          <w:p w14:paraId="35449770"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Maria White</w:t>
            </w:r>
          </w:p>
        </w:tc>
        <w:tc>
          <w:tcPr>
            <w:tcW w:w="3024" w:type="dxa"/>
            <w:noWrap/>
            <w:hideMark/>
          </w:tcPr>
          <w:p w14:paraId="23727164"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Worcestershire Children First</w:t>
            </w:r>
          </w:p>
        </w:tc>
        <w:tc>
          <w:tcPr>
            <w:tcW w:w="4383" w:type="dxa"/>
            <w:noWrap/>
            <w:hideMark/>
          </w:tcPr>
          <w:p w14:paraId="7874CAAA"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Assistant Director - Locality Safeguarding</w:t>
            </w:r>
          </w:p>
        </w:tc>
      </w:tr>
      <w:tr w:rsidR="00A21F1F" w:rsidRPr="00A21F1F" w14:paraId="134CB19D" w14:textId="77777777" w:rsidTr="00A21F1F">
        <w:trPr>
          <w:trHeight w:val="288"/>
        </w:trPr>
        <w:tc>
          <w:tcPr>
            <w:tcW w:w="2221" w:type="dxa"/>
            <w:noWrap/>
            <w:hideMark/>
          </w:tcPr>
          <w:p w14:paraId="2D756677"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Mark Barford</w:t>
            </w:r>
          </w:p>
        </w:tc>
        <w:tc>
          <w:tcPr>
            <w:tcW w:w="3024" w:type="dxa"/>
            <w:noWrap/>
            <w:hideMark/>
          </w:tcPr>
          <w:p w14:paraId="0BE8B102"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MoJ</w:t>
            </w:r>
          </w:p>
        </w:tc>
        <w:tc>
          <w:tcPr>
            <w:tcW w:w="4383" w:type="dxa"/>
            <w:noWrap/>
            <w:hideMark/>
          </w:tcPr>
          <w:p w14:paraId="78DB6207"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APS to PFD</w:t>
            </w:r>
          </w:p>
        </w:tc>
      </w:tr>
      <w:tr w:rsidR="00A21F1F" w:rsidRPr="00A21F1F" w14:paraId="19795486" w14:textId="77777777" w:rsidTr="00A21F1F">
        <w:trPr>
          <w:trHeight w:val="288"/>
        </w:trPr>
        <w:tc>
          <w:tcPr>
            <w:tcW w:w="2221" w:type="dxa"/>
            <w:noWrap/>
            <w:hideMark/>
          </w:tcPr>
          <w:p w14:paraId="00468C4F"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Sarah-Jane Smedmor</w:t>
            </w:r>
          </w:p>
        </w:tc>
        <w:tc>
          <w:tcPr>
            <w:tcW w:w="3024" w:type="dxa"/>
            <w:noWrap/>
            <w:hideMark/>
          </w:tcPr>
          <w:p w14:paraId="2D8175FC"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Dorset Council</w:t>
            </w:r>
          </w:p>
        </w:tc>
        <w:tc>
          <w:tcPr>
            <w:tcW w:w="4383" w:type="dxa"/>
            <w:noWrap/>
            <w:hideMark/>
          </w:tcPr>
          <w:p w14:paraId="5A9822BB"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 xml:space="preserve">Corporate Director Children Services </w:t>
            </w:r>
          </w:p>
        </w:tc>
      </w:tr>
      <w:tr w:rsidR="00A21F1F" w:rsidRPr="00A21F1F" w14:paraId="1C977A15" w14:textId="77777777" w:rsidTr="00A21F1F">
        <w:trPr>
          <w:trHeight w:val="288"/>
        </w:trPr>
        <w:tc>
          <w:tcPr>
            <w:tcW w:w="2221" w:type="dxa"/>
            <w:noWrap/>
            <w:hideMark/>
          </w:tcPr>
          <w:p w14:paraId="5EAC646E"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Adam Lennon</w:t>
            </w:r>
          </w:p>
        </w:tc>
        <w:tc>
          <w:tcPr>
            <w:tcW w:w="3024" w:type="dxa"/>
            <w:noWrap/>
            <w:hideMark/>
          </w:tcPr>
          <w:p w14:paraId="1695C24E"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HMCTS</w:t>
            </w:r>
          </w:p>
        </w:tc>
        <w:tc>
          <w:tcPr>
            <w:tcW w:w="4383" w:type="dxa"/>
            <w:noWrap/>
            <w:hideMark/>
          </w:tcPr>
          <w:p w14:paraId="0A4BE4DC"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Deputy Director - Family</w:t>
            </w:r>
          </w:p>
        </w:tc>
      </w:tr>
      <w:tr w:rsidR="00A21F1F" w:rsidRPr="00A21F1F" w14:paraId="456F5F84" w14:textId="77777777" w:rsidTr="00A21F1F">
        <w:trPr>
          <w:trHeight w:val="288"/>
        </w:trPr>
        <w:tc>
          <w:tcPr>
            <w:tcW w:w="2221" w:type="dxa"/>
            <w:noWrap/>
            <w:hideMark/>
          </w:tcPr>
          <w:p w14:paraId="7A3326E8" w14:textId="47B2ED75"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Carol Weston</w:t>
            </w:r>
          </w:p>
        </w:tc>
        <w:tc>
          <w:tcPr>
            <w:tcW w:w="3024" w:type="dxa"/>
            <w:noWrap/>
            <w:hideMark/>
          </w:tcPr>
          <w:p w14:paraId="176883BA"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Derbyshire County Council</w:t>
            </w:r>
          </w:p>
        </w:tc>
        <w:tc>
          <w:tcPr>
            <w:tcW w:w="4383" w:type="dxa"/>
            <w:noWrap/>
            <w:hideMark/>
          </w:tcPr>
          <w:p w14:paraId="1F922A59"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Head of Service</w:t>
            </w:r>
          </w:p>
        </w:tc>
      </w:tr>
      <w:tr w:rsidR="00A21F1F" w:rsidRPr="00A21F1F" w14:paraId="304EBDBE" w14:textId="77777777" w:rsidTr="00A21F1F">
        <w:trPr>
          <w:trHeight w:val="288"/>
        </w:trPr>
        <w:tc>
          <w:tcPr>
            <w:tcW w:w="2221" w:type="dxa"/>
            <w:noWrap/>
            <w:hideMark/>
          </w:tcPr>
          <w:p w14:paraId="5CB013DB"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Anna Keegan</w:t>
            </w:r>
          </w:p>
        </w:tc>
        <w:tc>
          <w:tcPr>
            <w:tcW w:w="3024" w:type="dxa"/>
            <w:noWrap/>
            <w:hideMark/>
          </w:tcPr>
          <w:p w14:paraId="69F6AEA5"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Hammersmith and Fulham Children Services</w:t>
            </w:r>
          </w:p>
        </w:tc>
        <w:tc>
          <w:tcPr>
            <w:tcW w:w="4383" w:type="dxa"/>
            <w:noWrap/>
            <w:hideMark/>
          </w:tcPr>
          <w:p w14:paraId="3796D3F9"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 xml:space="preserve">Head of Service </w:t>
            </w:r>
          </w:p>
        </w:tc>
      </w:tr>
      <w:tr w:rsidR="00A21F1F" w:rsidRPr="00A21F1F" w14:paraId="74672E6F" w14:textId="77777777" w:rsidTr="00A21F1F">
        <w:trPr>
          <w:trHeight w:val="288"/>
        </w:trPr>
        <w:tc>
          <w:tcPr>
            <w:tcW w:w="2221" w:type="dxa"/>
            <w:noWrap/>
            <w:hideMark/>
          </w:tcPr>
          <w:p w14:paraId="57D1E409"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Bethany Wright</w:t>
            </w:r>
          </w:p>
        </w:tc>
        <w:tc>
          <w:tcPr>
            <w:tcW w:w="3024" w:type="dxa"/>
            <w:noWrap/>
            <w:hideMark/>
          </w:tcPr>
          <w:p w14:paraId="2A260816"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NYAS</w:t>
            </w:r>
          </w:p>
        </w:tc>
        <w:tc>
          <w:tcPr>
            <w:tcW w:w="4383" w:type="dxa"/>
            <w:noWrap/>
            <w:hideMark/>
          </w:tcPr>
          <w:p w14:paraId="1010ED2A"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Contact Centre Co-ordinator</w:t>
            </w:r>
          </w:p>
        </w:tc>
      </w:tr>
      <w:tr w:rsidR="00A21F1F" w:rsidRPr="00A21F1F" w14:paraId="5F30A5E1" w14:textId="77777777" w:rsidTr="00A21F1F">
        <w:trPr>
          <w:trHeight w:val="288"/>
        </w:trPr>
        <w:tc>
          <w:tcPr>
            <w:tcW w:w="2221" w:type="dxa"/>
            <w:noWrap/>
            <w:hideMark/>
          </w:tcPr>
          <w:p w14:paraId="356D51C9"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Sarah Jopling</w:t>
            </w:r>
          </w:p>
        </w:tc>
        <w:tc>
          <w:tcPr>
            <w:tcW w:w="3024" w:type="dxa"/>
            <w:noWrap/>
            <w:hideMark/>
          </w:tcPr>
          <w:p w14:paraId="3DE7506E"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Cornwall Council</w:t>
            </w:r>
          </w:p>
        </w:tc>
        <w:tc>
          <w:tcPr>
            <w:tcW w:w="4383" w:type="dxa"/>
            <w:noWrap/>
            <w:hideMark/>
          </w:tcPr>
          <w:p w14:paraId="6E055F94"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Principal Lawyer</w:t>
            </w:r>
          </w:p>
        </w:tc>
      </w:tr>
      <w:tr w:rsidR="00A21F1F" w:rsidRPr="00A21F1F" w14:paraId="77985EC1" w14:textId="77777777" w:rsidTr="00A21F1F">
        <w:trPr>
          <w:trHeight w:val="288"/>
        </w:trPr>
        <w:tc>
          <w:tcPr>
            <w:tcW w:w="2221" w:type="dxa"/>
            <w:noWrap/>
            <w:hideMark/>
          </w:tcPr>
          <w:p w14:paraId="68587EFB"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Mary Baginsky</w:t>
            </w:r>
          </w:p>
        </w:tc>
        <w:tc>
          <w:tcPr>
            <w:tcW w:w="3024" w:type="dxa"/>
            <w:noWrap/>
            <w:hideMark/>
          </w:tcPr>
          <w:p w14:paraId="260C3FA6"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King’s College London</w:t>
            </w:r>
          </w:p>
        </w:tc>
        <w:tc>
          <w:tcPr>
            <w:tcW w:w="4383" w:type="dxa"/>
            <w:noWrap/>
            <w:hideMark/>
          </w:tcPr>
          <w:p w14:paraId="3EF27C53" w14:textId="77777777" w:rsidR="00A21F1F" w:rsidRPr="00EE6C08" w:rsidRDefault="00A21F1F" w:rsidP="00A21F1F">
            <w:pPr>
              <w:rPr>
                <w:rFonts w:ascii="Arial" w:eastAsia="Times New Roman" w:hAnsi="Arial" w:cs="Arial"/>
                <w:color w:val="000000"/>
                <w:lang w:eastAsia="en-GB"/>
              </w:rPr>
            </w:pPr>
            <w:r w:rsidRPr="00EE6C08">
              <w:rPr>
                <w:rFonts w:ascii="Arial" w:eastAsia="Times New Roman" w:hAnsi="Arial" w:cs="Arial"/>
                <w:color w:val="000000"/>
                <w:lang w:eastAsia="en-GB"/>
              </w:rPr>
              <w:t>Senior Research Fellow</w:t>
            </w:r>
          </w:p>
        </w:tc>
      </w:tr>
    </w:tbl>
    <w:p w14:paraId="27AF5F97" w14:textId="77777777" w:rsidR="00A968AB" w:rsidRPr="000B5FB1" w:rsidRDefault="00A968AB" w:rsidP="000B5FB1">
      <w:pPr>
        <w:spacing w:line="276" w:lineRule="auto"/>
        <w:rPr>
          <w:rFonts w:ascii="Arial" w:eastAsia="Times New Roman" w:hAnsi="Arial" w:cs="Arial"/>
        </w:rPr>
      </w:pPr>
    </w:p>
    <w:sectPr w:rsidR="00A968AB" w:rsidRPr="000B5FB1" w:rsidSect="00132020">
      <w:headerReference w:type="even" r:id="rId13"/>
      <w:headerReference w:type="default" r:id="rId14"/>
      <w:footerReference w:type="even" r:id="rId15"/>
      <w:footerReference w:type="default" r:id="rId16"/>
      <w:headerReference w:type="first" r:id="rId17"/>
      <w:footerReference w:type="first" r:id="rId18"/>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7B02D" w14:textId="77777777" w:rsidR="006E3FBD" w:rsidRDefault="006E3FBD" w:rsidP="004B1FC8">
      <w:r>
        <w:separator/>
      </w:r>
    </w:p>
  </w:endnote>
  <w:endnote w:type="continuationSeparator" w:id="0">
    <w:p w14:paraId="66F429ED" w14:textId="77777777" w:rsidR="006E3FBD" w:rsidRDefault="006E3FBD" w:rsidP="004B1FC8">
      <w:r>
        <w:continuationSeparator/>
      </w:r>
    </w:p>
  </w:endnote>
  <w:endnote w:type="continuationNotice" w:id="1">
    <w:p w14:paraId="5D6F0A79" w14:textId="77777777" w:rsidR="006E3FBD" w:rsidRDefault="006E3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C1D0F" w14:textId="77777777" w:rsidR="0068684D" w:rsidRDefault="00686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23958163"/>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48216E8B" w14:textId="5B7A877D" w:rsidR="0068684D" w:rsidRPr="004B1FC8" w:rsidRDefault="0068684D">
            <w:pPr>
              <w:pStyle w:val="Footer"/>
              <w:jc w:val="right"/>
              <w:rPr>
                <w:rFonts w:ascii="Arial" w:hAnsi="Arial" w:cs="Arial"/>
              </w:rPr>
            </w:pPr>
            <w:r w:rsidRPr="004B1FC8">
              <w:rPr>
                <w:rFonts w:ascii="Arial" w:hAnsi="Arial" w:cs="Arial"/>
              </w:rPr>
              <w:t xml:space="preserve">Page </w:t>
            </w:r>
            <w:r w:rsidRPr="004B1FC8">
              <w:rPr>
                <w:rFonts w:ascii="Arial" w:hAnsi="Arial" w:cs="Arial"/>
                <w:b/>
                <w:bCs/>
              </w:rPr>
              <w:fldChar w:fldCharType="begin"/>
            </w:r>
            <w:r w:rsidRPr="004B1FC8">
              <w:rPr>
                <w:rFonts w:ascii="Arial" w:hAnsi="Arial" w:cs="Arial"/>
                <w:b/>
                <w:bCs/>
              </w:rPr>
              <w:instrText xml:space="preserve"> PAGE </w:instrText>
            </w:r>
            <w:r w:rsidRPr="004B1FC8">
              <w:rPr>
                <w:rFonts w:ascii="Arial" w:hAnsi="Arial" w:cs="Arial"/>
                <w:b/>
                <w:bCs/>
              </w:rPr>
              <w:fldChar w:fldCharType="separate"/>
            </w:r>
            <w:r w:rsidRPr="004B1FC8">
              <w:rPr>
                <w:rFonts w:ascii="Arial" w:hAnsi="Arial" w:cs="Arial"/>
                <w:b/>
                <w:bCs/>
                <w:noProof/>
              </w:rPr>
              <w:t>2</w:t>
            </w:r>
            <w:r w:rsidRPr="004B1FC8">
              <w:rPr>
                <w:rFonts w:ascii="Arial" w:hAnsi="Arial" w:cs="Arial"/>
                <w:b/>
                <w:bCs/>
              </w:rPr>
              <w:fldChar w:fldCharType="end"/>
            </w:r>
            <w:r w:rsidRPr="004B1FC8">
              <w:rPr>
                <w:rFonts w:ascii="Arial" w:hAnsi="Arial" w:cs="Arial"/>
              </w:rPr>
              <w:t xml:space="preserve"> of </w:t>
            </w:r>
            <w:r w:rsidRPr="004B1FC8">
              <w:rPr>
                <w:rFonts w:ascii="Arial" w:hAnsi="Arial" w:cs="Arial"/>
                <w:b/>
                <w:bCs/>
              </w:rPr>
              <w:fldChar w:fldCharType="begin"/>
            </w:r>
            <w:r w:rsidRPr="004B1FC8">
              <w:rPr>
                <w:rFonts w:ascii="Arial" w:hAnsi="Arial" w:cs="Arial"/>
                <w:b/>
                <w:bCs/>
              </w:rPr>
              <w:instrText xml:space="preserve"> NUMPAGES  </w:instrText>
            </w:r>
            <w:r w:rsidRPr="004B1FC8">
              <w:rPr>
                <w:rFonts w:ascii="Arial" w:hAnsi="Arial" w:cs="Arial"/>
                <w:b/>
                <w:bCs/>
              </w:rPr>
              <w:fldChar w:fldCharType="separate"/>
            </w:r>
            <w:r w:rsidRPr="004B1FC8">
              <w:rPr>
                <w:rFonts w:ascii="Arial" w:hAnsi="Arial" w:cs="Arial"/>
                <w:b/>
                <w:bCs/>
                <w:noProof/>
              </w:rPr>
              <w:t>2</w:t>
            </w:r>
            <w:r w:rsidRPr="004B1FC8">
              <w:rPr>
                <w:rFonts w:ascii="Arial" w:hAnsi="Arial" w:cs="Arial"/>
                <w:b/>
                <w:bCs/>
              </w:rPr>
              <w:fldChar w:fldCharType="end"/>
            </w:r>
          </w:p>
        </w:sdtContent>
      </w:sdt>
    </w:sdtContent>
  </w:sdt>
  <w:p w14:paraId="62C46EAE" w14:textId="77777777" w:rsidR="0068684D" w:rsidRDefault="00686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E755E" w14:textId="77777777" w:rsidR="0068684D" w:rsidRDefault="00686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E7885" w14:textId="77777777" w:rsidR="006E3FBD" w:rsidRDefault="006E3FBD" w:rsidP="004B1FC8">
      <w:r>
        <w:separator/>
      </w:r>
    </w:p>
  </w:footnote>
  <w:footnote w:type="continuationSeparator" w:id="0">
    <w:p w14:paraId="3288391D" w14:textId="77777777" w:rsidR="006E3FBD" w:rsidRDefault="006E3FBD" w:rsidP="004B1FC8">
      <w:r>
        <w:continuationSeparator/>
      </w:r>
    </w:p>
  </w:footnote>
  <w:footnote w:type="continuationNotice" w:id="1">
    <w:p w14:paraId="3F5DD2C3" w14:textId="77777777" w:rsidR="006E3FBD" w:rsidRDefault="006E3F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F3818" w14:textId="77777777" w:rsidR="0068684D" w:rsidRDefault="00686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4BEA6" w14:textId="77D6EE38" w:rsidR="0068684D" w:rsidRDefault="00686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5823D" w14:textId="77777777" w:rsidR="0068684D" w:rsidRDefault="006868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1A08"/>
    <w:multiLevelType w:val="hybridMultilevel"/>
    <w:tmpl w:val="C50C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B114E"/>
    <w:multiLevelType w:val="hybridMultilevel"/>
    <w:tmpl w:val="19A2AC88"/>
    <w:lvl w:ilvl="0" w:tplc="5B30CFDA">
      <w:start w:val="1"/>
      <w:numFmt w:val="bullet"/>
      <w:lvlText w:val=""/>
      <w:lvlJc w:val="left"/>
      <w:pPr>
        <w:tabs>
          <w:tab w:val="num" w:pos="720"/>
        </w:tabs>
        <w:ind w:left="720" w:hanging="360"/>
      </w:pPr>
      <w:rPr>
        <w:rFonts w:ascii="Symbol" w:hAnsi="Symbol" w:hint="default"/>
      </w:rPr>
    </w:lvl>
    <w:lvl w:ilvl="1" w:tplc="72046D6C" w:tentative="1">
      <w:start w:val="1"/>
      <w:numFmt w:val="bullet"/>
      <w:lvlText w:val=""/>
      <w:lvlJc w:val="left"/>
      <w:pPr>
        <w:tabs>
          <w:tab w:val="num" w:pos="1440"/>
        </w:tabs>
        <w:ind w:left="1440" w:hanging="360"/>
      </w:pPr>
      <w:rPr>
        <w:rFonts w:ascii="Symbol" w:hAnsi="Symbol" w:hint="default"/>
      </w:rPr>
    </w:lvl>
    <w:lvl w:ilvl="2" w:tplc="3A44BC72" w:tentative="1">
      <w:start w:val="1"/>
      <w:numFmt w:val="bullet"/>
      <w:lvlText w:val=""/>
      <w:lvlJc w:val="left"/>
      <w:pPr>
        <w:tabs>
          <w:tab w:val="num" w:pos="2160"/>
        </w:tabs>
        <w:ind w:left="2160" w:hanging="360"/>
      </w:pPr>
      <w:rPr>
        <w:rFonts w:ascii="Symbol" w:hAnsi="Symbol" w:hint="default"/>
      </w:rPr>
    </w:lvl>
    <w:lvl w:ilvl="3" w:tplc="EC5E6AF2" w:tentative="1">
      <w:start w:val="1"/>
      <w:numFmt w:val="bullet"/>
      <w:lvlText w:val=""/>
      <w:lvlJc w:val="left"/>
      <w:pPr>
        <w:tabs>
          <w:tab w:val="num" w:pos="2880"/>
        </w:tabs>
        <w:ind w:left="2880" w:hanging="360"/>
      </w:pPr>
      <w:rPr>
        <w:rFonts w:ascii="Symbol" w:hAnsi="Symbol" w:hint="default"/>
      </w:rPr>
    </w:lvl>
    <w:lvl w:ilvl="4" w:tplc="5A90C828" w:tentative="1">
      <w:start w:val="1"/>
      <w:numFmt w:val="bullet"/>
      <w:lvlText w:val=""/>
      <w:lvlJc w:val="left"/>
      <w:pPr>
        <w:tabs>
          <w:tab w:val="num" w:pos="3600"/>
        </w:tabs>
        <w:ind w:left="3600" w:hanging="360"/>
      </w:pPr>
      <w:rPr>
        <w:rFonts w:ascii="Symbol" w:hAnsi="Symbol" w:hint="default"/>
      </w:rPr>
    </w:lvl>
    <w:lvl w:ilvl="5" w:tplc="4914F5B8" w:tentative="1">
      <w:start w:val="1"/>
      <w:numFmt w:val="bullet"/>
      <w:lvlText w:val=""/>
      <w:lvlJc w:val="left"/>
      <w:pPr>
        <w:tabs>
          <w:tab w:val="num" w:pos="4320"/>
        </w:tabs>
        <w:ind w:left="4320" w:hanging="360"/>
      </w:pPr>
      <w:rPr>
        <w:rFonts w:ascii="Symbol" w:hAnsi="Symbol" w:hint="default"/>
      </w:rPr>
    </w:lvl>
    <w:lvl w:ilvl="6" w:tplc="15A48942" w:tentative="1">
      <w:start w:val="1"/>
      <w:numFmt w:val="bullet"/>
      <w:lvlText w:val=""/>
      <w:lvlJc w:val="left"/>
      <w:pPr>
        <w:tabs>
          <w:tab w:val="num" w:pos="5040"/>
        </w:tabs>
        <w:ind w:left="5040" w:hanging="360"/>
      </w:pPr>
      <w:rPr>
        <w:rFonts w:ascii="Symbol" w:hAnsi="Symbol" w:hint="default"/>
      </w:rPr>
    </w:lvl>
    <w:lvl w:ilvl="7" w:tplc="19202AC6" w:tentative="1">
      <w:start w:val="1"/>
      <w:numFmt w:val="bullet"/>
      <w:lvlText w:val=""/>
      <w:lvlJc w:val="left"/>
      <w:pPr>
        <w:tabs>
          <w:tab w:val="num" w:pos="5760"/>
        </w:tabs>
        <w:ind w:left="5760" w:hanging="360"/>
      </w:pPr>
      <w:rPr>
        <w:rFonts w:ascii="Symbol" w:hAnsi="Symbol" w:hint="default"/>
      </w:rPr>
    </w:lvl>
    <w:lvl w:ilvl="8" w:tplc="7B9C919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0601B5"/>
    <w:multiLevelType w:val="hybridMultilevel"/>
    <w:tmpl w:val="3D1CC3E6"/>
    <w:lvl w:ilvl="0" w:tplc="E5D0194C">
      <w:start w:val="1"/>
      <w:numFmt w:val="bullet"/>
      <w:lvlText w:val=""/>
      <w:lvlJc w:val="left"/>
      <w:pPr>
        <w:tabs>
          <w:tab w:val="num" w:pos="720"/>
        </w:tabs>
        <w:ind w:left="720" w:hanging="360"/>
      </w:pPr>
      <w:rPr>
        <w:rFonts w:ascii="Wingdings" w:hAnsi="Wingdings" w:hint="default"/>
      </w:rPr>
    </w:lvl>
    <w:lvl w:ilvl="1" w:tplc="C53E9086" w:tentative="1">
      <w:start w:val="1"/>
      <w:numFmt w:val="bullet"/>
      <w:lvlText w:val=""/>
      <w:lvlJc w:val="left"/>
      <w:pPr>
        <w:tabs>
          <w:tab w:val="num" w:pos="1440"/>
        </w:tabs>
        <w:ind w:left="1440" w:hanging="360"/>
      </w:pPr>
      <w:rPr>
        <w:rFonts w:ascii="Wingdings" w:hAnsi="Wingdings" w:hint="default"/>
      </w:rPr>
    </w:lvl>
    <w:lvl w:ilvl="2" w:tplc="0CE895F2" w:tentative="1">
      <w:start w:val="1"/>
      <w:numFmt w:val="bullet"/>
      <w:lvlText w:val=""/>
      <w:lvlJc w:val="left"/>
      <w:pPr>
        <w:tabs>
          <w:tab w:val="num" w:pos="2160"/>
        </w:tabs>
        <w:ind w:left="2160" w:hanging="360"/>
      </w:pPr>
      <w:rPr>
        <w:rFonts w:ascii="Wingdings" w:hAnsi="Wingdings" w:hint="default"/>
      </w:rPr>
    </w:lvl>
    <w:lvl w:ilvl="3" w:tplc="EEE21C36" w:tentative="1">
      <w:start w:val="1"/>
      <w:numFmt w:val="bullet"/>
      <w:lvlText w:val=""/>
      <w:lvlJc w:val="left"/>
      <w:pPr>
        <w:tabs>
          <w:tab w:val="num" w:pos="2880"/>
        </w:tabs>
        <w:ind w:left="2880" w:hanging="360"/>
      </w:pPr>
      <w:rPr>
        <w:rFonts w:ascii="Wingdings" w:hAnsi="Wingdings" w:hint="default"/>
      </w:rPr>
    </w:lvl>
    <w:lvl w:ilvl="4" w:tplc="B4AEE992" w:tentative="1">
      <w:start w:val="1"/>
      <w:numFmt w:val="bullet"/>
      <w:lvlText w:val=""/>
      <w:lvlJc w:val="left"/>
      <w:pPr>
        <w:tabs>
          <w:tab w:val="num" w:pos="3600"/>
        </w:tabs>
        <w:ind w:left="3600" w:hanging="360"/>
      </w:pPr>
      <w:rPr>
        <w:rFonts w:ascii="Wingdings" w:hAnsi="Wingdings" w:hint="default"/>
      </w:rPr>
    </w:lvl>
    <w:lvl w:ilvl="5" w:tplc="3C4EC5D4" w:tentative="1">
      <w:start w:val="1"/>
      <w:numFmt w:val="bullet"/>
      <w:lvlText w:val=""/>
      <w:lvlJc w:val="left"/>
      <w:pPr>
        <w:tabs>
          <w:tab w:val="num" w:pos="4320"/>
        </w:tabs>
        <w:ind w:left="4320" w:hanging="360"/>
      </w:pPr>
      <w:rPr>
        <w:rFonts w:ascii="Wingdings" w:hAnsi="Wingdings" w:hint="default"/>
      </w:rPr>
    </w:lvl>
    <w:lvl w:ilvl="6" w:tplc="FD2AFC10" w:tentative="1">
      <w:start w:val="1"/>
      <w:numFmt w:val="bullet"/>
      <w:lvlText w:val=""/>
      <w:lvlJc w:val="left"/>
      <w:pPr>
        <w:tabs>
          <w:tab w:val="num" w:pos="5040"/>
        </w:tabs>
        <w:ind w:left="5040" w:hanging="360"/>
      </w:pPr>
      <w:rPr>
        <w:rFonts w:ascii="Wingdings" w:hAnsi="Wingdings" w:hint="default"/>
      </w:rPr>
    </w:lvl>
    <w:lvl w:ilvl="7" w:tplc="9F6CA400" w:tentative="1">
      <w:start w:val="1"/>
      <w:numFmt w:val="bullet"/>
      <w:lvlText w:val=""/>
      <w:lvlJc w:val="left"/>
      <w:pPr>
        <w:tabs>
          <w:tab w:val="num" w:pos="5760"/>
        </w:tabs>
        <w:ind w:left="5760" w:hanging="360"/>
      </w:pPr>
      <w:rPr>
        <w:rFonts w:ascii="Wingdings" w:hAnsi="Wingdings" w:hint="default"/>
      </w:rPr>
    </w:lvl>
    <w:lvl w:ilvl="8" w:tplc="2C5C51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D47D5"/>
    <w:multiLevelType w:val="hybridMultilevel"/>
    <w:tmpl w:val="E08AC5C2"/>
    <w:lvl w:ilvl="0" w:tplc="1A1AD174">
      <w:start w:val="1"/>
      <w:numFmt w:val="bullet"/>
      <w:lvlText w:val="•"/>
      <w:lvlJc w:val="left"/>
      <w:pPr>
        <w:tabs>
          <w:tab w:val="num" w:pos="720"/>
        </w:tabs>
        <w:ind w:left="720" w:hanging="360"/>
      </w:pPr>
      <w:rPr>
        <w:rFonts w:ascii="Arial" w:hAnsi="Arial" w:hint="default"/>
      </w:rPr>
    </w:lvl>
    <w:lvl w:ilvl="1" w:tplc="FF342208" w:tentative="1">
      <w:start w:val="1"/>
      <w:numFmt w:val="bullet"/>
      <w:lvlText w:val="•"/>
      <w:lvlJc w:val="left"/>
      <w:pPr>
        <w:tabs>
          <w:tab w:val="num" w:pos="1440"/>
        </w:tabs>
        <w:ind w:left="1440" w:hanging="360"/>
      </w:pPr>
      <w:rPr>
        <w:rFonts w:ascii="Arial" w:hAnsi="Arial" w:hint="default"/>
      </w:rPr>
    </w:lvl>
    <w:lvl w:ilvl="2" w:tplc="EA7C22DE" w:tentative="1">
      <w:start w:val="1"/>
      <w:numFmt w:val="bullet"/>
      <w:lvlText w:val="•"/>
      <w:lvlJc w:val="left"/>
      <w:pPr>
        <w:tabs>
          <w:tab w:val="num" w:pos="2160"/>
        </w:tabs>
        <w:ind w:left="2160" w:hanging="360"/>
      </w:pPr>
      <w:rPr>
        <w:rFonts w:ascii="Arial" w:hAnsi="Arial" w:hint="default"/>
      </w:rPr>
    </w:lvl>
    <w:lvl w:ilvl="3" w:tplc="E668B784" w:tentative="1">
      <w:start w:val="1"/>
      <w:numFmt w:val="bullet"/>
      <w:lvlText w:val="•"/>
      <w:lvlJc w:val="left"/>
      <w:pPr>
        <w:tabs>
          <w:tab w:val="num" w:pos="2880"/>
        </w:tabs>
        <w:ind w:left="2880" w:hanging="360"/>
      </w:pPr>
      <w:rPr>
        <w:rFonts w:ascii="Arial" w:hAnsi="Arial" w:hint="default"/>
      </w:rPr>
    </w:lvl>
    <w:lvl w:ilvl="4" w:tplc="D97C1464" w:tentative="1">
      <w:start w:val="1"/>
      <w:numFmt w:val="bullet"/>
      <w:lvlText w:val="•"/>
      <w:lvlJc w:val="left"/>
      <w:pPr>
        <w:tabs>
          <w:tab w:val="num" w:pos="3600"/>
        </w:tabs>
        <w:ind w:left="3600" w:hanging="360"/>
      </w:pPr>
      <w:rPr>
        <w:rFonts w:ascii="Arial" w:hAnsi="Arial" w:hint="default"/>
      </w:rPr>
    </w:lvl>
    <w:lvl w:ilvl="5" w:tplc="C608BF98" w:tentative="1">
      <w:start w:val="1"/>
      <w:numFmt w:val="bullet"/>
      <w:lvlText w:val="•"/>
      <w:lvlJc w:val="left"/>
      <w:pPr>
        <w:tabs>
          <w:tab w:val="num" w:pos="4320"/>
        </w:tabs>
        <w:ind w:left="4320" w:hanging="360"/>
      </w:pPr>
      <w:rPr>
        <w:rFonts w:ascii="Arial" w:hAnsi="Arial" w:hint="default"/>
      </w:rPr>
    </w:lvl>
    <w:lvl w:ilvl="6" w:tplc="DA963610" w:tentative="1">
      <w:start w:val="1"/>
      <w:numFmt w:val="bullet"/>
      <w:lvlText w:val="•"/>
      <w:lvlJc w:val="left"/>
      <w:pPr>
        <w:tabs>
          <w:tab w:val="num" w:pos="5040"/>
        </w:tabs>
        <w:ind w:left="5040" w:hanging="360"/>
      </w:pPr>
      <w:rPr>
        <w:rFonts w:ascii="Arial" w:hAnsi="Arial" w:hint="default"/>
      </w:rPr>
    </w:lvl>
    <w:lvl w:ilvl="7" w:tplc="92C88200" w:tentative="1">
      <w:start w:val="1"/>
      <w:numFmt w:val="bullet"/>
      <w:lvlText w:val="•"/>
      <w:lvlJc w:val="left"/>
      <w:pPr>
        <w:tabs>
          <w:tab w:val="num" w:pos="5760"/>
        </w:tabs>
        <w:ind w:left="5760" w:hanging="360"/>
      </w:pPr>
      <w:rPr>
        <w:rFonts w:ascii="Arial" w:hAnsi="Arial" w:hint="default"/>
      </w:rPr>
    </w:lvl>
    <w:lvl w:ilvl="8" w:tplc="AB0EA4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8A65FD"/>
    <w:multiLevelType w:val="hybridMultilevel"/>
    <w:tmpl w:val="D764D61A"/>
    <w:lvl w:ilvl="0" w:tplc="2604AD52">
      <w:start w:val="1"/>
      <w:numFmt w:val="bullet"/>
      <w:lvlText w:val="•"/>
      <w:lvlJc w:val="left"/>
      <w:pPr>
        <w:tabs>
          <w:tab w:val="num" w:pos="720"/>
        </w:tabs>
        <w:ind w:left="720" w:hanging="360"/>
      </w:pPr>
      <w:rPr>
        <w:rFonts w:ascii="Arial" w:hAnsi="Arial" w:hint="default"/>
      </w:rPr>
    </w:lvl>
    <w:lvl w:ilvl="1" w:tplc="B6321B8E" w:tentative="1">
      <w:start w:val="1"/>
      <w:numFmt w:val="bullet"/>
      <w:lvlText w:val="•"/>
      <w:lvlJc w:val="left"/>
      <w:pPr>
        <w:tabs>
          <w:tab w:val="num" w:pos="1440"/>
        </w:tabs>
        <w:ind w:left="1440" w:hanging="360"/>
      </w:pPr>
      <w:rPr>
        <w:rFonts w:ascii="Arial" w:hAnsi="Arial" w:hint="default"/>
      </w:rPr>
    </w:lvl>
    <w:lvl w:ilvl="2" w:tplc="751EA0BA" w:tentative="1">
      <w:start w:val="1"/>
      <w:numFmt w:val="bullet"/>
      <w:lvlText w:val="•"/>
      <w:lvlJc w:val="left"/>
      <w:pPr>
        <w:tabs>
          <w:tab w:val="num" w:pos="2160"/>
        </w:tabs>
        <w:ind w:left="2160" w:hanging="360"/>
      </w:pPr>
      <w:rPr>
        <w:rFonts w:ascii="Arial" w:hAnsi="Arial" w:hint="default"/>
      </w:rPr>
    </w:lvl>
    <w:lvl w:ilvl="3" w:tplc="871489FA" w:tentative="1">
      <w:start w:val="1"/>
      <w:numFmt w:val="bullet"/>
      <w:lvlText w:val="•"/>
      <w:lvlJc w:val="left"/>
      <w:pPr>
        <w:tabs>
          <w:tab w:val="num" w:pos="2880"/>
        </w:tabs>
        <w:ind w:left="2880" w:hanging="360"/>
      </w:pPr>
      <w:rPr>
        <w:rFonts w:ascii="Arial" w:hAnsi="Arial" w:hint="default"/>
      </w:rPr>
    </w:lvl>
    <w:lvl w:ilvl="4" w:tplc="A8729188" w:tentative="1">
      <w:start w:val="1"/>
      <w:numFmt w:val="bullet"/>
      <w:lvlText w:val="•"/>
      <w:lvlJc w:val="left"/>
      <w:pPr>
        <w:tabs>
          <w:tab w:val="num" w:pos="3600"/>
        </w:tabs>
        <w:ind w:left="3600" w:hanging="360"/>
      </w:pPr>
      <w:rPr>
        <w:rFonts w:ascii="Arial" w:hAnsi="Arial" w:hint="default"/>
      </w:rPr>
    </w:lvl>
    <w:lvl w:ilvl="5" w:tplc="875C3D04" w:tentative="1">
      <w:start w:val="1"/>
      <w:numFmt w:val="bullet"/>
      <w:lvlText w:val="•"/>
      <w:lvlJc w:val="left"/>
      <w:pPr>
        <w:tabs>
          <w:tab w:val="num" w:pos="4320"/>
        </w:tabs>
        <w:ind w:left="4320" w:hanging="360"/>
      </w:pPr>
      <w:rPr>
        <w:rFonts w:ascii="Arial" w:hAnsi="Arial" w:hint="default"/>
      </w:rPr>
    </w:lvl>
    <w:lvl w:ilvl="6" w:tplc="0C8224D2" w:tentative="1">
      <w:start w:val="1"/>
      <w:numFmt w:val="bullet"/>
      <w:lvlText w:val="•"/>
      <w:lvlJc w:val="left"/>
      <w:pPr>
        <w:tabs>
          <w:tab w:val="num" w:pos="5040"/>
        </w:tabs>
        <w:ind w:left="5040" w:hanging="360"/>
      </w:pPr>
      <w:rPr>
        <w:rFonts w:ascii="Arial" w:hAnsi="Arial" w:hint="default"/>
      </w:rPr>
    </w:lvl>
    <w:lvl w:ilvl="7" w:tplc="FD401402" w:tentative="1">
      <w:start w:val="1"/>
      <w:numFmt w:val="bullet"/>
      <w:lvlText w:val="•"/>
      <w:lvlJc w:val="left"/>
      <w:pPr>
        <w:tabs>
          <w:tab w:val="num" w:pos="5760"/>
        </w:tabs>
        <w:ind w:left="5760" w:hanging="360"/>
      </w:pPr>
      <w:rPr>
        <w:rFonts w:ascii="Arial" w:hAnsi="Arial" w:hint="default"/>
      </w:rPr>
    </w:lvl>
    <w:lvl w:ilvl="8" w:tplc="EBD271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93475F"/>
    <w:multiLevelType w:val="hybridMultilevel"/>
    <w:tmpl w:val="AC20DC40"/>
    <w:lvl w:ilvl="0" w:tplc="3CDA0A4E">
      <w:start w:val="1"/>
      <w:numFmt w:val="bullet"/>
      <w:lvlText w:val="•"/>
      <w:lvlJc w:val="left"/>
      <w:pPr>
        <w:tabs>
          <w:tab w:val="num" w:pos="720"/>
        </w:tabs>
        <w:ind w:left="720" w:hanging="360"/>
      </w:pPr>
      <w:rPr>
        <w:rFonts w:ascii="Arial" w:hAnsi="Arial" w:hint="default"/>
      </w:rPr>
    </w:lvl>
    <w:lvl w:ilvl="1" w:tplc="8DA0DDF8">
      <w:start w:val="1"/>
      <w:numFmt w:val="bullet"/>
      <w:lvlText w:val="•"/>
      <w:lvlJc w:val="left"/>
      <w:pPr>
        <w:tabs>
          <w:tab w:val="num" w:pos="1440"/>
        </w:tabs>
        <w:ind w:left="1440" w:hanging="360"/>
      </w:pPr>
      <w:rPr>
        <w:rFonts w:ascii="Arial" w:hAnsi="Arial" w:hint="default"/>
      </w:rPr>
    </w:lvl>
    <w:lvl w:ilvl="2" w:tplc="202A2BFE" w:tentative="1">
      <w:start w:val="1"/>
      <w:numFmt w:val="bullet"/>
      <w:lvlText w:val="•"/>
      <w:lvlJc w:val="left"/>
      <w:pPr>
        <w:tabs>
          <w:tab w:val="num" w:pos="2160"/>
        </w:tabs>
        <w:ind w:left="2160" w:hanging="360"/>
      </w:pPr>
      <w:rPr>
        <w:rFonts w:ascii="Arial" w:hAnsi="Arial" w:hint="default"/>
      </w:rPr>
    </w:lvl>
    <w:lvl w:ilvl="3" w:tplc="FBC439A4" w:tentative="1">
      <w:start w:val="1"/>
      <w:numFmt w:val="bullet"/>
      <w:lvlText w:val="•"/>
      <w:lvlJc w:val="left"/>
      <w:pPr>
        <w:tabs>
          <w:tab w:val="num" w:pos="2880"/>
        </w:tabs>
        <w:ind w:left="2880" w:hanging="360"/>
      </w:pPr>
      <w:rPr>
        <w:rFonts w:ascii="Arial" w:hAnsi="Arial" w:hint="default"/>
      </w:rPr>
    </w:lvl>
    <w:lvl w:ilvl="4" w:tplc="9D08E1C0" w:tentative="1">
      <w:start w:val="1"/>
      <w:numFmt w:val="bullet"/>
      <w:lvlText w:val="•"/>
      <w:lvlJc w:val="left"/>
      <w:pPr>
        <w:tabs>
          <w:tab w:val="num" w:pos="3600"/>
        </w:tabs>
        <w:ind w:left="3600" w:hanging="360"/>
      </w:pPr>
      <w:rPr>
        <w:rFonts w:ascii="Arial" w:hAnsi="Arial" w:hint="default"/>
      </w:rPr>
    </w:lvl>
    <w:lvl w:ilvl="5" w:tplc="20FA8544" w:tentative="1">
      <w:start w:val="1"/>
      <w:numFmt w:val="bullet"/>
      <w:lvlText w:val="•"/>
      <w:lvlJc w:val="left"/>
      <w:pPr>
        <w:tabs>
          <w:tab w:val="num" w:pos="4320"/>
        </w:tabs>
        <w:ind w:left="4320" w:hanging="360"/>
      </w:pPr>
      <w:rPr>
        <w:rFonts w:ascii="Arial" w:hAnsi="Arial" w:hint="default"/>
      </w:rPr>
    </w:lvl>
    <w:lvl w:ilvl="6" w:tplc="F3A47B32" w:tentative="1">
      <w:start w:val="1"/>
      <w:numFmt w:val="bullet"/>
      <w:lvlText w:val="•"/>
      <w:lvlJc w:val="left"/>
      <w:pPr>
        <w:tabs>
          <w:tab w:val="num" w:pos="5040"/>
        </w:tabs>
        <w:ind w:left="5040" w:hanging="360"/>
      </w:pPr>
      <w:rPr>
        <w:rFonts w:ascii="Arial" w:hAnsi="Arial" w:hint="default"/>
      </w:rPr>
    </w:lvl>
    <w:lvl w:ilvl="7" w:tplc="D200FED2" w:tentative="1">
      <w:start w:val="1"/>
      <w:numFmt w:val="bullet"/>
      <w:lvlText w:val="•"/>
      <w:lvlJc w:val="left"/>
      <w:pPr>
        <w:tabs>
          <w:tab w:val="num" w:pos="5760"/>
        </w:tabs>
        <w:ind w:left="5760" w:hanging="360"/>
      </w:pPr>
      <w:rPr>
        <w:rFonts w:ascii="Arial" w:hAnsi="Arial" w:hint="default"/>
      </w:rPr>
    </w:lvl>
    <w:lvl w:ilvl="8" w:tplc="7AFED6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47514D"/>
    <w:multiLevelType w:val="hybridMultilevel"/>
    <w:tmpl w:val="91DC0846"/>
    <w:lvl w:ilvl="0" w:tplc="CBD66B70">
      <w:start w:val="1"/>
      <w:numFmt w:val="bullet"/>
      <w:lvlText w:val="•"/>
      <w:lvlJc w:val="left"/>
      <w:pPr>
        <w:tabs>
          <w:tab w:val="num" w:pos="720"/>
        </w:tabs>
        <w:ind w:left="720" w:hanging="360"/>
      </w:pPr>
      <w:rPr>
        <w:rFonts w:ascii="Arial" w:hAnsi="Arial" w:hint="default"/>
      </w:rPr>
    </w:lvl>
    <w:lvl w:ilvl="1" w:tplc="22848A00" w:tentative="1">
      <w:start w:val="1"/>
      <w:numFmt w:val="bullet"/>
      <w:lvlText w:val="•"/>
      <w:lvlJc w:val="left"/>
      <w:pPr>
        <w:tabs>
          <w:tab w:val="num" w:pos="1440"/>
        </w:tabs>
        <w:ind w:left="1440" w:hanging="360"/>
      </w:pPr>
      <w:rPr>
        <w:rFonts w:ascii="Arial" w:hAnsi="Arial" w:hint="default"/>
      </w:rPr>
    </w:lvl>
    <w:lvl w:ilvl="2" w:tplc="A762CD66" w:tentative="1">
      <w:start w:val="1"/>
      <w:numFmt w:val="bullet"/>
      <w:lvlText w:val="•"/>
      <w:lvlJc w:val="left"/>
      <w:pPr>
        <w:tabs>
          <w:tab w:val="num" w:pos="2160"/>
        </w:tabs>
        <w:ind w:left="2160" w:hanging="360"/>
      </w:pPr>
      <w:rPr>
        <w:rFonts w:ascii="Arial" w:hAnsi="Arial" w:hint="default"/>
      </w:rPr>
    </w:lvl>
    <w:lvl w:ilvl="3" w:tplc="7C404380" w:tentative="1">
      <w:start w:val="1"/>
      <w:numFmt w:val="bullet"/>
      <w:lvlText w:val="•"/>
      <w:lvlJc w:val="left"/>
      <w:pPr>
        <w:tabs>
          <w:tab w:val="num" w:pos="2880"/>
        </w:tabs>
        <w:ind w:left="2880" w:hanging="360"/>
      </w:pPr>
      <w:rPr>
        <w:rFonts w:ascii="Arial" w:hAnsi="Arial" w:hint="default"/>
      </w:rPr>
    </w:lvl>
    <w:lvl w:ilvl="4" w:tplc="F2ECCC14" w:tentative="1">
      <w:start w:val="1"/>
      <w:numFmt w:val="bullet"/>
      <w:lvlText w:val="•"/>
      <w:lvlJc w:val="left"/>
      <w:pPr>
        <w:tabs>
          <w:tab w:val="num" w:pos="3600"/>
        </w:tabs>
        <w:ind w:left="3600" w:hanging="360"/>
      </w:pPr>
      <w:rPr>
        <w:rFonts w:ascii="Arial" w:hAnsi="Arial" w:hint="default"/>
      </w:rPr>
    </w:lvl>
    <w:lvl w:ilvl="5" w:tplc="C0FAA72C" w:tentative="1">
      <w:start w:val="1"/>
      <w:numFmt w:val="bullet"/>
      <w:lvlText w:val="•"/>
      <w:lvlJc w:val="left"/>
      <w:pPr>
        <w:tabs>
          <w:tab w:val="num" w:pos="4320"/>
        </w:tabs>
        <w:ind w:left="4320" w:hanging="360"/>
      </w:pPr>
      <w:rPr>
        <w:rFonts w:ascii="Arial" w:hAnsi="Arial" w:hint="default"/>
      </w:rPr>
    </w:lvl>
    <w:lvl w:ilvl="6" w:tplc="B158FC08" w:tentative="1">
      <w:start w:val="1"/>
      <w:numFmt w:val="bullet"/>
      <w:lvlText w:val="•"/>
      <w:lvlJc w:val="left"/>
      <w:pPr>
        <w:tabs>
          <w:tab w:val="num" w:pos="5040"/>
        </w:tabs>
        <w:ind w:left="5040" w:hanging="360"/>
      </w:pPr>
      <w:rPr>
        <w:rFonts w:ascii="Arial" w:hAnsi="Arial" w:hint="default"/>
      </w:rPr>
    </w:lvl>
    <w:lvl w:ilvl="7" w:tplc="815630B6" w:tentative="1">
      <w:start w:val="1"/>
      <w:numFmt w:val="bullet"/>
      <w:lvlText w:val="•"/>
      <w:lvlJc w:val="left"/>
      <w:pPr>
        <w:tabs>
          <w:tab w:val="num" w:pos="5760"/>
        </w:tabs>
        <w:ind w:left="5760" w:hanging="360"/>
      </w:pPr>
      <w:rPr>
        <w:rFonts w:ascii="Arial" w:hAnsi="Arial" w:hint="default"/>
      </w:rPr>
    </w:lvl>
    <w:lvl w:ilvl="8" w:tplc="10725F8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980E99"/>
    <w:multiLevelType w:val="hybridMultilevel"/>
    <w:tmpl w:val="730AC8FA"/>
    <w:lvl w:ilvl="0" w:tplc="B494127C">
      <w:start w:val="1"/>
      <w:numFmt w:val="bullet"/>
      <w:lvlText w:val=""/>
      <w:lvlJc w:val="left"/>
      <w:pPr>
        <w:tabs>
          <w:tab w:val="num" w:pos="720"/>
        </w:tabs>
        <w:ind w:left="720" w:hanging="360"/>
      </w:pPr>
      <w:rPr>
        <w:rFonts w:ascii="Wingdings" w:hAnsi="Wingdings" w:hint="default"/>
      </w:rPr>
    </w:lvl>
    <w:lvl w:ilvl="1" w:tplc="9FC267E0" w:tentative="1">
      <w:start w:val="1"/>
      <w:numFmt w:val="bullet"/>
      <w:lvlText w:val=""/>
      <w:lvlJc w:val="left"/>
      <w:pPr>
        <w:tabs>
          <w:tab w:val="num" w:pos="1440"/>
        </w:tabs>
        <w:ind w:left="1440" w:hanging="360"/>
      </w:pPr>
      <w:rPr>
        <w:rFonts w:ascii="Wingdings" w:hAnsi="Wingdings" w:hint="default"/>
      </w:rPr>
    </w:lvl>
    <w:lvl w:ilvl="2" w:tplc="8B2ED02E" w:tentative="1">
      <w:start w:val="1"/>
      <w:numFmt w:val="bullet"/>
      <w:lvlText w:val=""/>
      <w:lvlJc w:val="left"/>
      <w:pPr>
        <w:tabs>
          <w:tab w:val="num" w:pos="2160"/>
        </w:tabs>
        <w:ind w:left="2160" w:hanging="360"/>
      </w:pPr>
      <w:rPr>
        <w:rFonts w:ascii="Wingdings" w:hAnsi="Wingdings" w:hint="default"/>
      </w:rPr>
    </w:lvl>
    <w:lvl w:ilvl="3" w:tplc="FC6EA3BC" w:tentative="1">
      <w:start w:val="1"/>
      <w:numFmt w:val="bullet"/>
      <w:lvlText w:val=""/>
      <w:lvlJc w:val="left"/>
      <w:pPr>
        <w:tabs>
          <w:tab w:val="num" w:pos="2880"/>
        </w:tabs>
        <w:ind w:left="2880" w:hanging="360"/>
      </w:pPr>
      <w:rPr>
        <w:rFonts w:ascii="Wingdings" w:hAnsi="Wingdings" w:hint="default"/>
      </w:rPr>
    </w:lvl>
    <w:lvl w:ilvl="4" w:tplc="F790168A" w:tentative="1">
      <w:start w:val="1"/>
      <w:numFmt w:val="bullet"/>
      <w:lvlText w:val=""/>
      <w:lvlJc w:val="left"/>
      <w:pPr>
        <w:tabs>
          <w:tab w:val="num" w:pos="3600"/>
        </w:tabs>
        <w:ind w:left="3600" w:hanging="360"/>
      </w:pPr>
      <w:rPr>
        <w:rFonts w:ascii="Wingdings" w:hAnsi="Wingdings" w:hint="default"/>
      </w:rPr>
    </w:lvl>
    <w:lvl w:ilvl="5" w:tplc="29528F1A" w:tentative="1">
      <w:start w:val="1"/>
      <w:numFmt w:val="bullet"/>
      <w:lvlText w:val=""/>
      <w:lvlJc w:val="left"/>
      <w:pPr>
        <w:tabs>
          <w:tab w:val="num" w:pos="4320"/>
        </w:tabs>
        <w:ind w:left="4320" w:hanging="360"/>
      </w:pPr>
      <w:rPr>
        <w:rFonts w:ascii="Wingdings" w:hAnsi="Wingdings" w:hint="default"/>
      </w:rPr>
    </w:lvl>
    <w:lvl w:ilvl="6" w:tplc="74B830F8" w:tentative="1">
      <w:start w:val="1"/>
      <w:numFmt w:val="bullet"/>
      <w:lvlText w:val=""/>
      <w:lvlJc w:val="left"/>
      <w:pPr>
        <w:tabs>
          <w:tab w:val="num" w:pos="5040"/>
        </w:tabs>
        <w:ind w:left="5040" w:hanging="360"/>
      </w:pPr>
      <w:rPr>
        <w:rFonts w:ascii="Wingdings" w:hAnsi="Wingdings" w:hint="default"/>
      </w:rPr>
    </w:lvl>
    <w:lvl w:ilvl="7" w:tplc="0AF262FA" w:tentative="1">
      <w:start w:val="1"/>
      <w:numFmt w:val="bullet"/>
      <w:lvlText w:val=""/>
      <w:lvlJc w:val="left"/>
      <w:pPr>
        <w:tabs>
          <w:tab w:val="num" w:pos="5760"/>
        </w:tabs>
        <w:ind w:left="5760" w:hanging="360"/>
      </w:pPr>
      <w:rPr>
        <w:rFonts w:ascii="Wingdings" w:hAnsi="Wingdings" w:hint="default"/>
      </w:rPr>
    </w:lvl>
    <w:lvl w:ilvl="8" w:tplc="6FB623F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C357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2336EE"/>
    <w:multiLevelType w:val="hybridMultilevel"/>
    <w:tmpl w:val="EF52B38A"/>
    <w:lvl w:ilvl="0" w:tplc="3852FB9C">
      <w:start w:val="1"/>
      <w:numFmt w:val="decimal"/>
      <w:lvlText w:val="%1."/>
      <w:lvlJc w:val="left"/>
      <w:pPr>
        <w:tabs>
          <w:tab w:val="num" w:pos="720"/>
        </w:tabs>
        <w:ind w:left="720" w:hanging="360"/>
      </w:pPr>
    </w:lvl>
    <w:lvl w:ilvl="1" w:tplc="3236A1BE" w:tentative="1">
      <w:start w:val="1"/>
      <w:numFmt w:val="decimal"/>
      <w:lvlText w:val="%2."/>
      <w:lvlJc w:val="left"/>
      <w:pPr>
        <w:tabs>
          <w:tab w:val="num" w:pos="1440"/>
        </w:tabs>
        <w:ind w:left="1440" w:hanging="360"/>
      </w:pPr>
    </w:lvl>
    <w:lvl w:ilvl="2" w:tplc="A7142AA2">
      <w:start w:val="1"/>
      <w:numFmt w:val="decimal"/>
      <w:lvlText w:val="%3."/>
      <w:lvlJc w:val="left"/>
      <w:pPr>
        <w:tabs>
          <w:tab w:val="num" w:pos="2160"/>
        </w:tabs>
        <w:ind w:left="2160" w:hanging="360"/>
      </w:pPr>
    </w:lvl>
    <w:lvl w:ilvl="3" w:tplc="1390CFF2" w:tentative="1">
      <w:start w:val="1"/>
      <w:numFmt w:val="decimal"/>
      <w:lvlText w:val="%4."/>
      <w:lvlJc w:val="left"/>
      <w:pPr>
        <w:tabs>
          <w:tab w:val="num" w:pos="2880"/>
        </w:tabs>
        <w:ind w:left="2880" w:hanging="360"/>
      </w:pPr>
    </w:lvl>
    <w:lvl w:ilvl="4" w:tplc="FB64CD98" w:tentative="1">
      <w:start w:val="1"/>
      <w:numFmt w:val="decimal"/>
      <w:lvlText w:val="%5."/>
      <w:lvlJc w:val="left"/>
      <w:pPr>
        <w:tabs>
          <w:tab w:val="num" w:pos="3600"/>
        </w:tabs>
        <w:ind w:left="3600" w:hanging="360"/>
      </w:pPr>
    </w:lvl>
    <w:lvl w:ilvl="5" w:tplc="DF624FD8" w:tentative="1">
      <w:start w:val="1"/>
      <w:numFmt w:val="decimal"/>
      <w:lvlText w:val="%6."/>
      <w:lvlJc w:val="left"/>
      <w:pPr>
        <w:tabs>
          <w:tab w:val="num" w:pos="4320"/>
        </w:tabs>
        <w:ind w:left="4320" w:hanging="360"/>
      </w:pPr>
    </w:lvl>
    <w:lvl w:ilvl="6" w:tplc="9C8AC8C2" w:tentative="1">
      <w:start w:val="1"/>
      <w:numFmt w:val="decimal"/>
      <w:lvlText w:val="%7."/>
      <w:lvlJc w:val="left"/>
      <w:pPr>
        <w:tabs>
          <w:tab w:val="num" w:pos="5040"/>
        </w:tabs>
        <w:ind w:left="5040" w:hanging="360"/>
      </w:pPr>
    </w:lvl>
    <w:lvl w:ilvl="7" w:tplc="36DE4548" w:tentative="1">
      <w:start w:val="1"/>
      <w:numFmt w:val="decimal"/>
      <w:lvlText w:val="%8."/>
      <w:lvlJc w:val="left"/>
      <w:pPr>
        <w:tabs>
          <w:tab w:val="num" w:pos="5760"/>
        </w:tabs>
        <w:ind w:left="5760" w:hanging="360"/>
      </w:pPr>
    </w:lvl>
    <w:lvl w:ilvl="8" w:tplc="64347768" w:tentative="1">
      <w:start w:val="1"/>
      <w:numFmt w:val="decimal"/>
      <w:lvlText w:val="%9."/>
      <w:lvlJc w:val="left"/>
      <w:pPr>
        <w:tabs>
          <w:tab w:val="num" w:pos="6480"/>
        </w:tabs>
        <w:ind w:left="6480" w:hanging="360"/>
      </w:pPr>
    </w:lvl>
  </w:abstractNum>
  <w:abstractNum w:abstractNumId="10" w15:restartNumberingAfterBreak="0">
    <w:nsid w:val="550730CC"/>
    <w:multiLevelType w:val="hybridMultilevel"/>
    <w:tmpl w:val="14DC7D46"/>
    <w:lvl w:ilvl="0" w:tplc="74DA4408">
      <w:start w:val="1"/>
      <w:numFmt w:val="bullet"/>
      <w:lvlText w:val="•"/>
      <w:lvlJc w:val="left"/>
      <w:pPr>
        <w:tabs>
          <w:tab w:val="num" w:pos="720"/>
        </w:tabs>
        <w:ind w:left="720" w:hanging="360"/>
      </w:pPr>
      <w:rPr>
        <w:rFonts w:ascii="Arial" w:hAnsi="Arial" w:hint="default"/>
      </w:rPr>
    </w:lvl>
    <w:lvl w:ilvl="1" w:tplc="49141A92">
      <w:numFmt w:val="none"/>
      <w:lvlText w:val=""/>
      <w:lvlJc w:val="left"/>
      <w:pPr>
        <w:tabs>
          <w:tab w:val="num" w:pos="360"/>
        </w:tabs>
      </w:pPr>
    </w:lvl>
    <w:lvl w:ilvl="2" w:tplc="B7DE319E" w:tentative="1">
      <w:start w:val="1"/>
      <w:numFmt w:val="bullet"/>
      <w:lvlText w:val="•"/>
      <w:lvlJc w:val="left"/>
      <w:pPr>
        <w:tabs>
          <w:tab w:val="num" w:pos="2160"/>
        </w:tabs>
        <w:ind w:left="2160" w:hanging="360"/>
      </w:pPr>
      <w:rPr>
        <w:rFonts w:ascii="Arial" w:hAnsi="Arial" w:hint="default"/>
      </w:rPr>
    </w:lvl>
    <w:lvl w:ilvl="3" w:tplc="CA6E8EFC" w:tentative="1">
      <w:start w:val="1"/>
      <w:numFmt w:val="bullet"/>
      <w:lvlText w:val="•"/>
      <w:lvlJc w:val="left"/>
      <w:pPr>
        <w:tabs>
          <w:tab w:val="num" w:pos="2880"/>
        </w:tabs>
        <w:ind w:left="2880" w:hanging="360"/>
      </w:pPr>
      <w:rPr>
        <w:rFonts w:ascii="Arial" w:hAnsi="Arial" w:hint="default"/>
      </w:rPr>
    </w:lvl>
    <w:lvl w:ilvl="4" w:tplc="F1026EC0" w:tentative="1">
      <w:start w:val="1"/>
      <w:numFmt w:val="bullet"/>
      <w:lvlText w:val="•"/>
      <w:lvlJc w:val="left"/>
      <w:pPr>
        <w:tabs>
          <w:tab w:val="num" w:pos="3600"/>
        </w:tabs>
        <w:ind w:left="3600" w:hanging="360"/>
      </w:pPr>
      <w:rPr>
        <w:rFonts w:ascii="Arial" w:hAnsi="Arial" w:hint="default"/>
      </w:rPr>
    </w:lvl>
    <w:lvl w:ilvl="5" w:tplc="34E475C4" w:tentative="1">
      <w:start w:val="1"/>
      <w:numFmt w:val="bullet"/>
      <w:lvlText w:val="•"/>
      <w:lvlJc w:val="left"/>
      <w:pPr>
        <w:tabs>
          <w:tab w:val="num" w:pos="4320"/>
        </w:tabs>
        <w:ind w:left="4320" w:hanging="360"/>
      </w:pPr>
      <w:rPr>
        <w:rFonts w:ascii="Arial" w:hAnsi="Arial" w:hint="default"/>
      </w:rPr>
    </w:lvl>
    <w:lvl w:ilvl="6" w:tplc="76123108" w:tentative="1">
      <w:start w:val="1"/>
      <w:numFmt w:val="bullet"/>
      <w:lvlText w:val="•"/>
      <w:lvlJc w:val="left"/>
      <w:pPr>
        <w:tabs>
          <w:tab w:val="num" w:pos="5040"/>
        </w:tabs>
        <w:ind w:left="5040" w:hanging="360"/>
      </w:pPr>
      <w:rPr>
        <w:rFonts w:ascii="Arial" w:hAnsi="Arial" w:hint="default"/>
      </w:rPr>
    </w:lvl>
    <w:lvl w:ilvl="7" w:tplc="46CEA9BC" w:tentative="1">
      <w:start w:val="1"/>
      <w:numFmt w:val="bullet"/>
      <w:lvlText w:val="•"/>
      <w:lvlJc w:val="left"/>
      <w:pPr>
        <w:tabs>
          <w:tab w:val="num" w:pos="5760"/>
        </w:tabs>
        <w:ind w:left="5760" w:hanging="360"/>
      </w:pPr>
      <w:rPr>
        <w:rFonts w:ascii="Arial" w:hAnsi="Arial" w:hint="default"/>
      </w:rPr>
    </w:lvl>
    <w:lvl w:ilvl="8" w:tplc="089EF02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9555968"/>
    <w:multiLevelType w:val="hybridMultilevel"/>
    <w:tmpl w:val="46E29CE6"/>
    <w:lvl w:ilvl="0" w:tplc="9A4E4654">
      <w:start w:val="1"/>
      <w:numFmt w:val="bullet"/>
      <w:lvlText w:val="•"/>
      <w:lvlJc w:val="left"/>
      <w:pPr>
        <w:tabs>
          <w:tab w:val="num" w:pos="720"/>
        </w:tabs>
        <w:ind w:left="720" w:hanging="360"/>
      </w:pPr>
      <w:rPr>
        <w:rFonts w:ascii="Arial" w:hAnsi="Arial" w:hint="default"/>
      </w:rPr>
    </w:lvl>
    <w:lvl w:ilvl="1" w:tplc="932EF672">
      <w:start w:val="1"/>
      <w:numFmt w:val="bullet"/>
      <w:lvlText w:val="•"/>
      <w:lvlJc w:val="left"/>
      <w:pPr>
        <w:tabs>
          <w:tab w:val="num" w:pos="1440"/>
        </w:tabs>
        <w:ind w:left="1440" w:hanging="360"/>
      </w:pPr>
      <w:rPr>
        <w:rFonts w:ascii="Arial" w:hAnsi="Arial" w:hint="default"/>
      </w:rPr>
    </w:lvl>
    <w:lvl w:ilvl="2" w:tplc="1B26C424" w:tentative="1">
      <w:start w:val="1"/>
      <w:numFmt w:val="bullet"/>
      <w:lvlText w:val="•"/>
      <w:lvlJc w:val="left"/>
      <w:pPr>
        <w:tabs>
          <w:tab w:val="num" w:pos="2160"/>
        </w:tabs>
        <w:ind w:left="2160" w:hanging="360"/>
      </w:pPr>
      <w:rPr>
        <w:rFonts w:ascii="Arial" w:hAnsi="Arial" w:hint="default"/>
      </w:rPr>
    </w:lvl>
    <w:lvl w:ilvl="3" w:tplc="0F8823C2" w:tentative="1">
      <w:start w:val="1"/>
      <w:numFmt w:val="bullet"/>
      <w:lvlText w:val="•"/>
      <w:lvlJc w:val="left"/>
      <w:pPr>
        <w:tabs>
          <w:tab w:val="num" w:pos="2880"/>
        </w:tabs>
        <w:ind w:left="2880" w:hanging="360"/>
      </w:pPr>
      <w:rPr>
        <w:rFonts w:ascii="Arial" w:hAnsi="Arial" w:hint="default"/>
      </w:rPr>
    </w:lvl>
    <w:lvl w:ilvl="4" w:tplc="312A8E12" w:tentative="1">
      <w:start w:val="1"/>
      <w:numFmt w:val="bullet"/>
      <w:lvlText w:val="•"/>
      <w:lvlJc w:val="left"/>
      <w:pPr>
        <w:tabs>
          <w:tab w:val="num" w:pos="3600"/>
        </w:tabs>
        <w:ind w:left="3600" w:hanging="360"/>
      </w:pPr>
      <w:rPr>
        <w:rFonts w:ascii="Arial" w:hAnsi="Arial" w:hint="default"/>
      </w:rPr>
    </w:lvl>
    <w:lvl w:ilvl="5" w:tplc="B17209EA" w:tentative="1">
      <w:start w:val="1"/>
      <w:numFmt w:val="bullet"/>
      <w:lvlText w:val="•"/>
      <w:lvlJc w:val="left"/>
      <w:pPr>
        <w:tabs>
          <w:tab w:val="num" w:pos="4320"/>
        </w:tabs>
        <w:ind w:left="4320" w:hanging="360"/>
      </w:pPr>
      <w:rPr>
        <w:rFonts w:ascii="Arial" w:hAnsi="Arial" w:hint="default"/>
      </w:rPr>
    </w:lvl>
    <w:lvl w:ilvl="6" w:tplc="8F203F5E" w:tentative="1">
      <w:start w:val="1"/>
      <w:numFmt w:val="bullet"/>
      <w:lvlText w:val="•"/>
      <w:lvlJc w:val="left"/>
      <w:pPr>
        <w:tabs>
          <w:tab w:val="num" w:pos="5040"/>
        </w:tabs>
        <w:ind w:left="5040" w:hanging="360"/>
      </w:pPr>
      <w:rPr>
        <w:rFonts w:ascii="Arial" w:hAnsi="Arial" w:hint="default"/>
      </w:rPr>
    </w:lvl>
    <w:lvl w:ilvl="7" w:tplc="5B54FF0E" w:tentative="1">
      <w:start w:val="1"/>
      <w:numFmt w:val="bullet"/>
      <w:lvlText w:val="•"/>
      <w:lvlJc w:val="left"/>
      <w:pPr>
        <w:tabs>
          <w:tab w:val="num" w:pos="5760"/>
        </w:tabs>
        <w:ind w:left="5760" w:hanging="360"/>
      </w:pPr>
      <w:rPr>
        <w:rFonts w:ascii="Arial" w:hAnsi="Arial" w:hint="default"/>
      </w:rPr>
    </w:lvl>
    <w:lvl w:ilvl="8" w:tplc="5BAC4EB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C0B56E9"/>
    <w:multiLevelType w:val="multilevel"/>
    <w:tmpl w:val="337A56CC"/>
    <w:lvl w:ilvl="0">
      <w:start w:val="1"/>
      <w:numFmt w:val="decimal"/>
      <w:pStyle w:val="NumberedHeading"/>
      <w:lvlText w:val="%1."/>
      <w:lvlJc w:val="left"/>
      <w:pPr>
        <w:ind w:left="720" w:hanging="360"/>
      </w:pPr>
      <w:rPr>
        <w:rFonts w:hint="default"/>
      </w:rPr>
    </w:lvl>
    <w:lvl w:ilvl="1">
      <w:start w:val="1"/>
      <w:numFmt w:val="decimal"/>
      <w:pStyle w:val="TextunderNumbered"/>
      <w:isLgl/>
      <w:lvlText w:val="%1.%2"/>
      <w:lvlJc w:val="left"/>
      <w:pPr>
        <w:ind w:left="862" w:hanging="720"/>
      </w:pPr>
      <w:rPr>
        <w:rFonts w:hint="default"/>
        <w:b w:val="0"/>
        <w:color w:val="auto"/>
      </w:rPr>
    </w:lvl>
    <w:lvl w:ilvl="2">
      <w:start w:val="1"/>
      <w:numFmt w:val="decimal"/>
      <w:pStyle w:val="NumberIndented"/>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EF11EA1"/>
    <w:multiLevelType w:val="hybridMultilevel"/>
    <w:tmpl w:val="90EAE964"/>
    <w:lvl w:ilvl="0" w:tplc="3AD0BC1E">
      <w:start w:val="1"/>
      <w:numFmt w:val="bullet"/>
      <w:lvlText w:val="•"/>
      <w:lvlJc w:val="left"/>
      <w:pPr>
        <w:tabs>
          <w:tab w:val="num" w:pos="720"/>
        </w:tabs>
        <w:ind w:left="720" w:hanging="360"/>
      </w:pPr>
      <w:rPr>
        <w:rFonts w:ascii="Arial" w:hAnsi="Arial" w:hint="default"/>
      </w:rPr>
    </w:lvl>
    <w:lvl w:ilvl="1" w:tplc="4B880122">
      <w:start w:val="1"/>
      <w:numFmt w:val="bullet"/>
      <w:lvlText w:val="•"/>
      <w:lvlJc w:val="left"/>
      <w:pPr>
        <w:tabs>
          <w:tab w:val="num" w:pos="1440"/>
        </w:tabs>
        <w:ind w:left="1440" w:hanging="360"/>
      </w:pPr>
      <w:rPr>
        <w:rFonts w:ascii="Arial" w:hAnsi="Arial" w:hint="default"/>
      </w:rPr>
    </w:lvl>
    <w:lvl w:ilvl="2" w:tplc="E79026F6" w:tentative="1">
      <w:start w:val="1"/>
      <w:numFmt w:val="bullet"/>
      <w:lvlText w:val="•"/>
      <w:lvlJc w:val="left"/>
      <w:pPr>
        <w:tabs>
          <w:tab w:val="num" w:pos="2160"/>
        </w:tabs>
        <w:ind w:left="2160" w:hanging="360"/>
      </w:pPr>
      <w:rPr>
        <w:rFonts w:ascii="Arial" w:hAnsi="Arial" w:hint="default"/>
      </w:rPr>
    </w:lvl>
    <w:lvl w:ilvl="3" w:tplc="37D0B10A" w:tentative="1">
      <w:start w:val="1"/>
      <w:numFmt w:val="bullet"/>
      <w:lvlText w:val="•"/>
      <w:lvlJc w:val="left"/>
      <w:pPr>
        <w:tabs>
          <w:tab w:val="num" w:pos="2880"/>
        </w:tabs>
        <w:ind w:left="2880" w:hanging="360"/>
      </w:pPr>
      <w:rPr>
        <w:rFonts w:ascii="Arial" w:hAnsi="Arial" w:hint="default"/>
      </w:rPr>
    </w:lvl>
    <w:lvl w:ilvl="4" w:tplc="63BED0CA" w:tentative="1">
      <w:start w:val="1"/>
      <w:numFmt w:val="bullet"/>
      <w:lvlText w:val="•"/>
      <w:lvlJc w:val="left"/>
      <w:pPr>
        <w:tabs>
          <w:tab w:val="num" w:pos="3600"/>
        </w:tabs>
        <w:ind w:left="3600" w:hanging="360"/>
      </w:pPr>
      <w:rPr>
        <w:rFonts w:ascii="Arial" w:hAnsi="Arial" w:hint="default"/>
      </w:rPr>
    </w:lvl>
    <w:lvl w:ilvl="5" w:tplc="55D66E42" w:tentative="1">
      <w:start w:val="1"/>
      <w:numFmt w:val="bullet"/>
      <w:lvlText w:val="•"/>
      <w:lvlJc w:val="left"/>
      <w:pPr>
        <w:tabs>
          <w:tab w:val="num" w:pos="4320"/>
        </w:tabs>
        <w:ind w:left="4320" w:hanging="360"/>
      </w:pPr>
      <w:rPr>
        <w:rFonts w:ascii="Arial" w:hAnsi="Arial" w:hint="default"/>
      </w:rPr>
    </w:lvl>
    <w:lvl w:ilvl="6" w:tplc="36BC3240" w:tentative="1">
      <w:start w:val="1"/>
      <w:numFmt w:val="bullet"/>
      <w:lvlText w:val="•"/>
      <w:lvlJc w:val="left"/>
      <w:pPr>
        <w:tabs>
          <w:tab w:val="num" w:pos="5040"/>
        </w:tabs>
        <w:ind w:left="5040" w:hanging="360"/>
      </w:pPr>
      <w:rPr>
        <w:rFonts w:ascii="Arial" w:hAnsi="Arial" w:hint="default"/>
      </w:rPr>
    </w:lvl>
    <w:lvl w:ilvl="7" w:tplc="32289EFC" w:tentative="1">
      <w:start w:val="1"/>
      <w:numFmt w:val="bullet"/>
      <w:lvlText w:val="•"/>
      <w:lvlJc w:val="left"/>
      <w:pPr>
        <w:tabs>
          <w:tab w:val="num" w:pos="5760"/>
        </w:tabs>
        <w:ind w:left="5760" w:hanging="360"/>
      </w:pPr>
      <w:rPr>
        <w:rFonts w:ascii="Arial" w:hAnsi="Arial" w:hint="default"/>
      </w:rPr>
    </w:lvl>
    <w:lvl w:ilvl="8" w:tplc="A0BCCF2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FA051E8"/>
    <w:multiLevelType w:val="hybridMultilevel"/>
    <w:tmpl w:val="E18E8680"/>
    <w:lvl w:ilvl="0" w:tplc="855EFB0E">
      <w:start w:val="1"/>
      <w:numFmt w:val="bullet"/>
      <w:lvlText w:val=""/>
      <w:lvlJc w:val="left"/>
      <w:pPr>
        <w:tabs>
          <w:tab w:val="num" w:pos="720"/>
        </w:tabs>
        <w:ind w:left="720" w:hanging="360"/>
      </w:pPr>
      <w:rPr>
        <w:rFonts w:ascii="Wingdings" w:hAnsi="Wingdings" w:hint="default"/>
      </w:rPr>
    </w:lvl>
    <w:lvl w:ilvl="1" w:tplc="E828F5B4">
      <w:start w:val="1"/>
      <w:numFmt w:val="bullet"/>
      <w:lvlText w:val=""/>
      <w:lvlJc w:val="left"/>
      <w:pPr>
        <w:tabs>
          <w:tab w:val="num" w:pos="1440"/>
        </w:tabs>
        <w:ind w:left="1440" w:hanging="360"/>
      </w:pPr>
      <w:rPr>
        <w:rFonts w:ascii="Wingdings" w:hAnsi="Wingdings" w:hint="default"/>
      </w:rPr>
    </w:lvl>
    <w:lvl w:ilvl="2" w:tplc="7C5EB0FE" w:tentative="1">
      <w:start w:val="1"/>
      <w:numFmt w:val="bullet"/>
      <w:lvlText w:val=""/>
      <w:lvlJc w:val="left"/>
      <w:pPr>
        <w:tabs>
          <w:tab w:val="num" w:pos="2160"/>
        </w:tabs>
        <w:ind w:left="2160" w:hanging="360"/>
      </w:pPr>
      <w:rPr>
        <w:rFonts w:ascii="Wingdings" w:hAnsi="Wingdings" w:hint="default"/>
      </w:rPr>
    </w:lvl>
    <w:lvl w:ilvl="3" w:tplc="964A0E10" w:tentative="1">
      <w:start w:val="1"/>
      <w:numFmt w:val="bullet"/>
      <w:lvlText w:val=""/>
      <w:lvlJc w:val="left"/>
      <w:pPr>
        <w:tabs>
          <w:tab w:val="num" w:pos="2880"/>
        </w:tabs>
        <w:ind w:left="2880" w:hanging="360"/>
      </w:pPr>
      <w:rPr>
        <w:rFonts w:ascii="Wingdings" w:hAnsi="Wingdings" w:hint="default"/>
      </w:rPr>
    </w:lvl>
    <w:lvl w:ilvl="4" w:tplc="E668E2E8" w:tentative="1">
      <w:start w:val="1"/>
      <w:numFmt w:val="bullet"/>
      <w:lvlText w:val=""/>
      <w:lvlJc w:val="left"/>
      <w:pPr>
        <w:tabs>
          <w:tab w:val="num" w:pos="3600"/>
        </w:tabs>
        <w:ind w:left="3600" w:hanging="360"/>
      </w:pPr>
      <w:rPr>
        <w:rFonts w:ascii="Wingdings" w:hAnsi="Wingdings" w:hint="default"/>
      </w:rPr>
    </w:lvl>
    <w:lvl w:ilvl="5" w:tplc="5CB6486E" w:tentative="1">
      <w:start w:val="1"/>
      <w:numFmt w:val="bullet"/>
      <w:lvlText w:val=""/>
      <w:lvlJc w:val="left"/>
      <w:pPr>
        <w:tabs>
          <w:tab w:val="num" w:pos="4320"/>
        </w:tabs>
        <w:ind w:left="4320" w:hanging="360"/>
      </w:pPr>
      <w:rPr>
        <w:rFonts w:ascii="Wingdings" w:hAnsi="Wingdings" w:hint="default"/>
      </w:rPr>
    </w:lvl>
    <w:lvl w:ilvl="6" w:tplc="34E8FFE6" w:tentative="1">
      <w:start w:val="1"/>
      <w:numFmt w:val="bullet"/>
      <w:lvlText w:val=""/>
      <w:lvlJc w:val="left"/>
      <w:pPr>
        <w:tabs>
          <w:tab w:val="num" w:pos="5040"/>
        </w:tabs>
        <w:ind w:left="5040" w:hanging="360"/>
      </w:pPr>
      <w:rPr>
        <w:rFonts w:ascii="Wingdings" w:hAnsi="Wingdings" w:hint="default"/>
      </w:rPr>
    </w:lvl>
    <w:lvl w:ilvl="7" w:tplc="A5D45994" w:tentative="1">
      <w:start w:val="1"/>
      <w:numFmt w:val="bullet"/>
      <w:lvlText w:val=""/>
      <w:lvlJc w:val="left"/>
      <w:pPr>
        <w:tabs>
          <w:tab w:val="num" w:pos="5760"/>
        </w:tabs>
        <w:ind w:left="5760" w:hanging="360"/>
      </w:pPr>
      <w:rPr>
        <w:rFonts w:ascii="Wingdings" w:hAnsi="Wingdings" w:hint="default"/>
      </w:rPr>
    </w:lvl>
    <w:lvl w:ilvl="8" w:tplc="16CE3F6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CB2D57"/>
    <w:multiLevelType w:val="hybridMultilevel"/>
    <w:tmpl w:val="4AD2AB70"/>
    <w:lvl w:ilvl="0" w:tplc="94B2004E">
      <w:start w:val="1"/>
      <w:numFmt w:val="bullet"/>
      <w:lvlText w:val="•"/>
      <w:lvlJc w:val="left"/>
      <w:pPr>
        <w:tabs>
          <w:tab w:val="num" w:pos="720"/>
        </w:tabs>
        <w:ind w:left="720" w:hanging="360"/>
      </w:pPr>
      <w:rPr>
        <w:rFonts w:ascii="Arial" w:hAnsi="Arial" w:hint="default"/>
      </w:rPr>
    </w:lvl>
    <w:lvl w:ilvl="1" w:tplc="1C2285C6" w:tentative="1">
      <w:start w:val="1"/>
      <w:numFmt w:val="bullet"/>
      <w:lvlText w:val="•"/>
      <w:lvlJc w:val="left"/>
      <w:pPr>
        <w:tabs>
          <w:tab w:val="num" w:pos="1440"/>
        </w:tabs>
        <w:ind w:left="1440" w:hanging="360"/>
      </w:pPr>
      <w:rPr>
        <w:rFonts w:ascii="Arial" w:hAnsi="Arial" w:hint="default"/>
      </w:rPr>
    </w:lvl>
    <w:lvl w:ilvl="2" w:tplc="86D4F15A" w:tentative="1">
      <w:start w:val="1"/>
      <w:numFmt w:val="bullet"/>
      <w:lvlText w:val="•"/>
      <w:lvlJc w:val="left"/>
      <w:pPr>
        <w:tabs>
          <w:tab w:val="num" w:pos="2160"/>
        </w:tabs>
        <w:ind w:left="2160" w:hanging="360"/>
      </w:pPr>
      <w:rPr>
        <w:rFonts w:ascii="Arial" w:hAnsi="Arial" w:hint="default"/>
      </w:rPr>
    </w:lvl>
    <w:lvl w:ilvl="3" w:tplc="B25C081C" w:tentative="1">
      <w:start w:val="1"/>
      <w:numFmt w:val="bullet"/>
      <w:lvlText w:val="•"/>
      <w:lvlJc w:val="left"/>
      <w:pPr>
        <w:tabs>
          <w:tab w:val="num" w:pos="2880"/>
        </w:tabs>
        <w:ind w:left="2880" w:hanging="360"/>
      </w:pPr>
      <w:rPr>
        <w:rFonts w:ascii="Arial" w:hAnsi="Arial" w:hint="default"/>
      </w:rPr>
    </w:lvl>
    <w:lvl w:ilvl="4" w:tplc="929CED1E" w:tentative="1">
      <w:start w:val="1"/>
      <w:numFmt w:val="bullet"/>
      <w:lvlText w:val="•"/>
      <w:lvlJc w:val="left"/>
      <w:pPr>
        <w:tabs>
          <w:tab w:val="num" w:pos="3600"/>
        </w:tabs>
        <w:ind w:left="3600" w:hanging="360"/>
      </w:pPr>
      <w:rPr>
        <w:rFonts w:ascii="Arial" w:hAnsi="Arial" w:hint="default"/>
      </w:rPr>
    </w:lvl>
    <w:lvl w:ilvl="5" w:tplc="484CF64A" w:tentative="1">
      <w:start w:val="1"/>
      <w:numFmt w:val="bullet"/>
      <w:lvlText w:val="•"/>
      <w:lvlJc w:val="left"/>
      <w:pPr>
        <w:tabs>
          <w:tab w:val="num" w:pos="4320"/>
        </w:tabs>
        <w:ind w:left="4320" w:hanging="360"/>
      </w:pPr>
      <w:rPr>
        <w:rFonts w:ascii="Arial" w:hAnsi="Arial" w:hint="default"/>
      </w:rPr>
    </w:lvl>
    <w:lvl w:ilvl="6" w:tplc="23C24844" w:tentative="1">
      <w:start w:val="1"/>
      <w:numFmt w:val="bullet"/>
      <w:lvlText w:val="•"/>
      <w:lvlJc w:val="left"/>
      <w:pPr>
        <w:tabs>
          <w:tab w:val="num" w:pos="5040"/>
        </w:tabs>
        <w:ind w:left="5040" w:hanging="360"/>
      </w:pPr>
      <w:rPr>
        <w:rFonts w:ascii="Arial" w:hAnsi="Arial" w:hint="default"/>
      </w:rPr>
    </w:lvl>
    <w:lvl w:ilvl="7" w:tplc="B0AEBAFC" w:tentative="1">
      <w:start w:val="1"/>
      <w:numFmt w:val="bullet"/>
      <w:lvlText w:val="•"/>
      <w:lvlJc w:val="left"/>
      <w:pPr>
        <w:tabs>
          <w:tab w:val="num" w:pos="5760"/>
        </w:tabs>
        <w:ind w:left="5760" w:hanging="360"/>
      </w:pPr>
      <w:rPr>
        <w:rFonts w:ascii="Arial" w:hAnsi="Arial" w:hint="default"/>
      </w:rPr>
    </w:lvl>
    <w:lvl w:ilvl="8" w:tplc="D11480C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9D440D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C7939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091BB9"/>
    <w:multiLevelType w:val="hybridMultilevel"/>
    <w:tmpl w:val="DB387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1E38F3"/>
    <w:multiLevelType w:val="hybridMultilevel"/>
    <w:tmpl w:val="27069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953C9C"/>
    <w:multiLevelType w:val="hybridMultilevel"/>
    <w:tmpl w:val="DDA80768"/>
    <w:lvl w:ilvl="0" w:tplc="867A9518">
      <w:start w:val="1"/>
      <w:numFmt w:val="bullet"/>
      <w:lvlText w:val=""/>
      <w:lvlJc w:val="left"/>
      <w:pPr>
        <w:tabs>
          <w:tab w:val="num" w:pos="720"/>
        </w:tabs>
        <w:ind w:left="720" w:hanging="360"/>
      </w:pPr>
      <w:rPr>
        <w:rFonts w:ascii="Wingdings" w:hAnsi="Wingdings" w:hint="default"/>
      </w:rPr>
    </w:lvl>
    <w:lvl w:ilvl="1" w:tplc="3C2024E0" w:tentative="1">
      <w:start w:val="1"/>
      <w:numFmt w:val="bullet"/>
      <w:lvlText w:val=""/>
      <w:lvlJc w:val="left"/>
      <w:pPr>
        <w:tabs>
          <w:tab w:val="num" w:pos="1440"/>
        </w:tabs>
        <w:ind w:left="1440" w:hanging="360"/>
      </w:pPr>
      <w:rPr>
        <w:rFonts w:ascii="Wingdings" w:hAnsi="Wingdings" w:hint="default"/>
      </w:rPr>
    </w:lvl>
    <w:lvl w:ilvl="2" w:tplc="3054911A" w:tentative="1">
      <w:start w:val="1"/>
      <w:numFmt w:val="bullet"/>
      <w:lvlText w:val=""/>
      <w:lvlJc w:val="left"/>
      <w:pPr>
        <w:tabs>
          <w:tab w:val="num" w:pos="2160"/>
        </w:tabs>
        <w:ind w:left="2160" w:hanging="360"/>
      </w:pPr>
      <w:rPr>
        <w:rFonts w:ascii="Wingdings" w:hAnsi="Wingdings" w:hint="default"/>
      </w:rPr>
    </w:lvl>
    <w:lvl w:ilvl="3" w:tplc="FC7EFC8C">
      <w:start w:val="1"/>
      <w:numFmt w:val="bullet"/>
      <w:lvlText w:val=""/>
      <w:lvlJc w:val="left"/>
      <w:pPr>
        <w:tabs>
          <w:tab w:val="num" w:pos="2880"/>
        </w:tabs>
        <w:ind w:left="2880" w:hanging="360"/>
      </w:pPr>
      <w:rPr>
        <w:rFonts w:ascii="Wingdings" w:hAnsi="Wingdings" w:hint="default"/>
      </w:rPr>
    </w:lvl>
    <w:lvl w:ilvl="4" w:tplc="1AF47826" w:tentative="1">
      <w:start w:val="1"/>
      <w:numFmt w:val="bullet"/>
      <w:lvlText w:val=""/>
      <w:lvlJc w:val="left"/>
      <w:pPr>
        <w:tabs>
          <w:tab w:val="num" w:pos="3600"/>
        </w:tabs>
        <w:ind w:left="3600" w:hanging="360"/>
      </w:pPr>
      <w:rPr>
        <w:rFonts w:ascii="Wingdings" w:hAnsi="Wingdings" w:hint="default"/>
      </w:rPr>
    </w:lvl>
    <w:lvl w:ilvl="5" w:tplc="DECE1EAC" w:tentative="1">
      <w:start w:val="1"/>
      <w:numFmt w:val="bullet"/>
      <w:lvlText w:val=""/>
      <w:lvlJc w:val="left"/>
      <w:pPr>
        <w:tabs>
          <w:tab w:val="num" w:pos="4320"/>
        </w:tabs>
        <w:ind w:left="4320" w:hanging="360"/>
      </w:pPr>
      <w:rPr>
        <w:rFonts w:ascii="Wingdings" w:hAnsi="Wingdings" w:hint="default"/>
      </w:rPr>
    </w:lvl>
    <w:lvl w:ilvl="6" w:tplc="FBD4AF86" w:tentative="1">
      <w:start w:val="1"/>
      <w:numFmt w:val="bullet"/>
      <w:lvlText w:val=""/>
      <w:lvlJc w:val="left"/>
      <w:pPr>
        <w:tabs>
          <w:tab w:val="num" w:pos="5040"/>
        </w:tabs>
        <w:ind w:left="5040" w:hanging="360"/>
      </w:pPr>
      <w:rPr>
        <w:rFonts w:ascii="Wingdings" w:hAnsi="Wingdings" w:hint="default"/>
      </w:rPr>
    </w:lvl>
    <w:lvl w:ilvl="7" w:tplc="379CAE3C" w:tentative="1">
      <w:start w:val="1"/>
      <w:numFmt w:val="bullet"/>
      <w:lvlText w:val=""/>
      <w:lvlJc w:val="left"/>
      <w:pPr>
        <w:tabs>
          <w:tab w:val="num" w:pos="5760"/>
        </w:tabs>
        <w:ind w:left="5760" w:hanging="360"/>
      </w:pPr>
      <w:rPr>
        <w:rFonts w:ascii="Wingdings" w:hAnsi="Wingdings" w:hint="default"/>
      </w:rPr>
    </w:lvl>
    <w:lvl w:ilvl="8" w:tplc="DB50061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366E5"/>
    <w:multiLevelType w:val="multilevel"/>
    <w:tmpl w:val="637ACB6A"/>
    <w:lvl w:ilvl="0">
      <w:start w:val="1"/>
      <w:numFmt w:val="decimal"/>
      <w:lvlText w:val="%1."/>
      <w:lvlJc w:val="left"/>
      <w:pPr>
        <w:ind w:left="360" w:hanging="360"/>
      </w:p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num w:numId="1">
    <w:abstractNumId w:val="21"/>
  </w:num>
  <w:num w:numId="2">
    <w:abstractNumId w:val="16"/>
  </w:num>
  <w:num w:numId="3">
    <w:abstractNumId w:val="0"/>
  </w:num>
  <w:num w:numId="4">
    <w:abstractNumId w:val="12"/>
  </w:num>
  <w:num w:numId="5">
    <w:abstractNumId w:val="18"/>
  </w:num>
  <w:num w:numId="6">
    <w:abstractNumId w:val="19"/>
  </w:num>
  <w:num w:numId="7">
    <w:abstractNumId w:val="7"/>
  </w:num>
  <w:num w:numId="8">
    <w:abstractNumId w:val="11"/>
  </w:num>
  <w:num w:numId="9">
    <w:abstractNumId w:val="5"/>
  </w:num>
  <w:num w:numId="10">
    <w:abstractNumId w:val="10"/>
  </w:num>
  <w:num w:numId="11">
    <w:abstractNumId w:val="1"/>
  </w:num>
  <w:num w:numId="12">
    <w:abstractNumId w:val="15"/>
  </w:num>
  <w:num w:numId="13">
    <w:abstractNumId w:val="17"/>
  </w:num>
  <w:num w:numId="14">
    <w:abstractNumId w:val="9"/>
  </w:num>
  <w:num w:numId="15">
    <w:abstractNumId w:val="13"/>
  </w:num>
  <w:num w:numId="16">
    <w:abstractNumId w:val="3"/>
  </w:num>
  <w:num w:numId="17">
    <w:abstractNumId w:val="4"/>
  </w:num>
  <w:num w:numId="18">
    <w:abstractNumId w:val="6"/>
  </w:num>
  <w:num w:numId="19">
    <w:abstractNumId w:val="20"/>
  </w:num>
  <w:num w:numId="20">
    <w:abstractNumId w:val="14"/>
  </w:num>
  <w:num w:numId="21">
    <w:abstractNumId w:val="8"/>
  </w:num>
  <w:num w:numId="2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996"/>
    <w:rsid w:val="00001D7E"/>
    <w:rsid w:val="00002261"/>
    <w:rsid w:val="000022D8"/>
    <w:rsid w:val="00002631"/>
    <w:rsid w:val="00006E57"/>
    <w:rsid w:val="00007C2F"/>
    <w:rsid w:val="0001049C"/>
    <w:rsid w:val="00010C40"/>
    <w:rsid w:val="00010D90"/>
    <w:rsid w:val="00011B67"/>
    <w:rsid w:val="00011DBA"/>
    <w:rsid w:val="0001411A"/>
    <w:rsid w:val="000143B5"/>
    <w:rsid w:val="000144E8"/>
    <w:rsid w:val="000150D0"/>
    <w:rsid w:val="000202D1"/>
    <w:rsid w:val="00021912"/>
    <w:rsid w:val="0002236B"/>
    <w:rsid w:val="000227A9"/>
    <w:rsid w:val="00022B34"/>
    <w:rsid w:val="00023CAC"/>
    <w:rsid w:val="00024B4B"/>
    <w:rsid w:val="00024C10"/>
    <w:rsid w:val="00025017"/>
    <w:rsid w:val="000258DA"/>
    <w:rsid w:val="00025A73"/>
    <w:rsid w:val="000260CF"/>
    <w:rsid w:val="000264E1"/>
    <w:rsid w:val="00026AA1"/>
    <w:rsid w:val="000300C4"/>
    <w:rsid w:val="0003070C"/>
    <w:rsid w:val="0003145F"/>
    <w:rsid w:val="00031A4D"/>
    <w:rsid w:val="00032475"/>
    <w:rsid w:val="000330D9"/>
    <w:rsid w:val="00033A9D"/>
    <w:rsid w:val="00034533"/>
    <w:rsid w:val="00035402"/>
    <w:rsid w:val="00035717"/>
    <w:rsid w:val="00036325"/>
    <w:rsid w:val="000373AA"/>
    <w:rsid w:val="000373C4"/>
    <w:rsid w:val="00037EEC"/>
    <w:rsid w:val="000417E9"/>
    <w:rsid w:val="000417FA"/>
    <w:rsid w:val="00042962"/>
    <w:rsid w:val="000429F8"/>
    <w:rsid w:val="00043A5B"/>
    <w:rsid w:val="00043E03"/>
    <w:rsid w:val="00045588"/>
    <w:rsid w:val="00045FAF"/>
    <w:rsid w:val="000462CD"/>
    <w:rsid w:val="00047664"/>
    <w:rsid w:val="0004792B"/>
    <w:rsid w:val="00050BF7"/>
    <w:rsid w:val="00050E70"/>
    <w:rsid w:val="00052DCE"/>
    <w:rsid w:val="00054A4B"/>
    <w:rsid w:val="00060A64"/>
    <w:rsid w:val="00060D29"/>
    <w:rsid w:val="0006176D"/>
    <w:rsid w:val="00063CB7"/>
    <w:rsid w:val="0006539A"/>
    <w:rsid w:val="00065A70"/>
    <w:rsid w:val="00066333"/>
    <w:rsid w:val="00066AE3"/>
    <w:rsid w:val="0006763F"/>
    <w:rsid w:val="00067DED"/>
    <w:rsid w:val="00071FD1"/>
    <w:rsid w:val="0007223B"/>
    <w:rsid w:val="000728D9"/>
    <w:rsid w:val="00072BE7"/>
    <w:rsid w:val="00073053"/>
    <w:rsid w:val="000732BF"/>
    <w:rsid w:val="0007522B"/>
    <w:rsid w:val="000755CF"/>
    <w:rsid w:val="00076BE6"/>
    <w:rsid w:val="00077816"/>
    <w:rsid w:val="00080D85"/>
    <w:rsid w:val="00082069"/>
    <w:rsid w:val="00082894"/>
    <w:rsid w:val="00082D0C"/>
    <w:rsid w:val="000835B0"/>
    <w:rsid w:val="000836D4"/>
    <w:rsid w:val="00083A12"/>
    <w:rsid w:val="00083AB2"/>
    <w:rsid w:val="00085EEC"/>
    <w:rsid w:val="00086932"/>
    <w:rsid w:val="00086959"/>
    <w:rsid w:val="0008695D"/>
    <w:rsid w:val="00086C4D"/>
    <w:rsid w:val="000908CE"/>
    <w:rsid w:val="00090A29"/>
    <w:rsid w:val="00090E42"/>
    <w:rsid w:val="00092A4E"/>
    <w:rsid w:val="00092A9E"/>
    <w:rsid w:val="00094A77"/>
    <w:rsid w:val="0009683E"/>
    <w:rsid w:val="00097199"/>
    <w:rsid w:val="000972BE"/>
    <w:rsid w:val="000A080F"/>
    <w:rsid w:val="000A21C4"/>
    <w:rsid w:val="000A26B3"/>
    <w:rsid w:val="000A2973"/>
    <w:rsid w:val="000A31FC"/>
    <w:rsid w:val="000A4F7E"/>
    <w:rsid w:val="000A6357"/>
    <w:rsid w:val="000A6385"/>
    <w:rsid w:val="000A7472"/>
    <w:rsid w:val="000B1399"/>
    <w:rsid w:val="000B2C9A"/>
    <w:rsid w:val="000B3DE8"/>
    <w:rsid w:val="000B54F7"/>
    <w:rsid w:val="000B5FB1"/>
    <w:rsid w:val="000B6AD1"/>
    <w:rsid w:val="000B7BA6"/>
    <w:rsid w:val="000B7E89"/>
    <w:rsid w:val="000C0C79"/>
    <w:rsid w:val="000C3726"/>
    <w:rsid w:val="000C540A"/>
    <w:rsid w:val="000C65F8"/>
    <w:rsid w:val="000D17E1"/>
    <w:rsid w:val="000D1967"/>
    <w:rsid w:val="000D1EDC"/>
    <w:rsid w:val="000D6522"/>
    <w:rsid w:val="000D6616"/>
    <w:rsid w:val="000E0B9C"/>
    <w:rsid w:val="000E278A"/>
    <w:rsid w:val="000E2DB7"/>
    <w:rsid w:val="000E3025"/>
    <w:rsid w:val="000E4710"/>
    <w:rsid w:val="000E541D"/>
    <w:rsid w:val="000E6C0D"/>
    <w:rsid w:val="000F09EF"/>
    <w:rsid w:val="000F1DEB"/>
    <w:rsid w:val="000F25E0"/>
    <w:rsid w:val="000F2C76"/>
    <w:rsid w:val="000F543A"/>
    <w:rsid w:val="000F5930"/>
    <w:rsid w:val="000F5A76"/>
    <w:rsid w:val="000F5E05"/>
    <w:rsid w:val="000F602B"/>
    <w:rsid w:val="000F70D4"/>
    <w:rsid w:val="000F78F2"/>
    <w:rsid w:val="000F7DC1"/>
    <w:rsid w:val="000F7E10"/>
    <w:rsid w:val="00100098"/>
    <w:rsid w:val="0010071A"/>
    <w:rsid w:val="00102B1E"/>
    <w:rsid w:val="00103C16"/>
    <w:rsid w:val="00106E42"/>
    <w:rsid w:val="001105B3"/>
    <w:rsid w:val="0011083A"/>
    <w:rsid w:val="001110AB"/>
    <w:rsid w:val="00113011"/>
    <w:rsid w:val="001130AE"/>
    <w:rsid w:val="00113A4F"/>
    <w:rsid w:val="0011495E"/>
    <w:rsid w:val="00115D6A"/>
    <w:rsid w:val="00116859"/>
    <w:rsid w:val="001170E0"/>
    <w:rsid w:val="001177AA"/>
    <w:rsid w:val="00123374"/>
    <w:rsid w:val="001235B4"/>
    <w:rsid w:val="00123B6A"/>
    <w:rsid w:val="00124BBE"/>
    <w:rsid w:val="00125C1C"/>
    <w:rsid w:val="00125F2B"/>
    <w:rsid w:val="00126724"/>
    <w:rsid w:val="001305FA"/>
    <w:rsid w:val="001306E1"/>
    <w:rsid w:val="00130928"/>
    <w:rsid w:val="00130B77"/>
    <w:rsid w:val="0013183F"/>
    <w:rsid w:val="00132020"/>
    <w:rsid w:val="00134476"/>
    <w:rsid w:val="0013679C"/>
    <w:rsid w:val="00137691"/>
    <w:rsid w:val="00137A08"/>
    <w:rsid w:val="00137EB9"/>
    <w:rsid w:val="00140074"/>
    <w:rsid w:val="001410E1"/>
    <w:rsid w:val="00141E6F"/>
    <w:rsid w:val="00141F1E"/>
    <w:rsid w:val="001448A2"/>
    <w:rsid w:val="00146D1E"/>
    <w:rsid w:val="0014703F"/>
    <w:rsid w:val="001505FB"/>
    <w:rsid w:val="00151883"/>
    <w:rsid w:val="0015263F"/>
    <w:rsid w:val="00153D77"/>
    <w:rsid w:val="00155C5C"/>
    <w:rsid w:val="00156801"/>
    <w:rsid w:val="001579C3"/>
    <w:rsid w:val="0016032C"/>
    <w:rsid w:val="001629BC"/>
    <w:rsid w:val="00162DC6"/>
    <w:rsid w:val="00163EFA"/>
    <w:rsid w:val="00163F33"/>
    <w:rsid w:val="00170F26"/>
    <w:rsid w:val="001718CD"/>
    <w:rsid w:val="001719AE"/>
    <w:rsid w:val="00171D90"/>
    <w:rsid w:val="00172479"/>
    <w:rsid w:val="00172CD1"/>
    <w:rsid w:val="001737AF"/>
    <w:rsid w:val="00175681"/>
    <w:rsid w:val="00175999"/>
    <w:rsid w:val="00175D67"/>
    <w:rsid w:val="00180AAC"/>
    <w:rsid w:val="00180DAF"/>
    <w:rsid w:val="001810E5"/>
    <w:rsid w:val="00182742"/>
    <w:rsid w:val="0018292B"/>
    <w:rsid w:val="0018294A"/>
    <w:rsid w:val="001833CA"/>
    <w:rsid w:val="001834AD"/>
    <w:rsid w:val="00184268"/>
    <w:rsid w:val="0018545A"/>
    <w:rsid w:val="00190322"/>
    <w:rsid w:val="0019286C"/>
    <w:rsid w:val="00192F87"/>
    <w:rsid w:val="001940F9"/>
    <w:rsid w:val="00194AE2"/>
    <w:rsid w:val="00195048"/>
    <w:rsid w:val="00195A03"/>
    <w:rsid w:val="00196BDF"/>
    <w:rsid w:val="001973B4"/>
    <w:rsid w:val="001A125E"/>
    <w:rsid w:val="001A3272"/>
    <w:rsid w:val="001A4B31"/>
    <w:rsid w:val="001A58C4"/>
    <w:rsid w:val="001A5D7B"/>
    <w:rsid w:val="001A62E9"/>
    <w:rsid w:val="001B03B0"/>
    <w:rsid w:val="001B0801"/>
    <w:rsid w:val="001B0895"/>
    <w:rsid w:val="001B1298"/>
    <w:rsid w:val="001B2622"/>
    <w:rsid w:val="001B3F51"/>
    <w:rsid w:val="001B4771"/>
    <w:rsid w:val="001B5468"/>
    <w:rsid w:val="001B6E18"/>
    <w:rsid w:val="001C28AE"/>
    <w:rsid w:val="001C2D2C"/>
    <w:rsid w:val="001C2DB2"/>
    <w:rsid w:val="001C4CAF"/>
    <w:rsid w:val="001C50B6"/>
    <w:rsid w:val="001C54FD"/>
    <w:rsid w:val="001D24EC"/>
    <w:rsid w:val="001D3120"/>
    <w:rsid w:val="001D3EFE"/>
    <w:rsid w:val="001D5735"/>
    <w:rsid w:val="001D78A1"/>
    <w:rsid w:val="001E0677"/>
    <w:rsid w:val="001E2ACF"/>
    <w:rsid w:val="001E3561"/>
    <w:rsid w:val="001E4457"/>
    <w:rsid w:val="001E460E"/>
    <w:rsid w:val="001E5395"/>
    <w:rsid w:val="001E5904"/>
    <w:rsid w:val="001E7B50"/>
    <w:rsid w:val="001F0D4B"/>
    <w:rsid w:val="001F18EF"/>
    <w:rsid w:val="001F2464"/>
    <w:rsid w:val="001F4BAF"/>
    <w:rsid w:val="001F5289"/>
    <w:rsid w:val="001F59FE"/>
    <w:rsid w:val="001F5E99"/>
    <w:rsid w:val="001F60E5"/>
    <w:rsid w:val="001F7F96"/>
    <w:rsid w:val="00200FD8"/>
    <w:rsid w:val="00201838"/>
    <w:rsid w:val="0020189B"/>
    <w:rsid w:val="00202F15"/>
    <w:rsid w:val="002032B2"/>
    <w:rsid w:val="002045A5"/>
    <w:rsid w:val="00204B99"/>
    <w:rsid w:val="0020568F"/>
    <w:rsid w:val="00206D72"/>
    <w:rsid w:val="00206F21"/>
    <w:rsid w:val="002070C1"/>
    <w:rsid w:val="00207272"/>
    <w:rsid w:val="00210465"/>
    <w:rsid w:val="002105B7"/>
    <w:rsid w:val="00210F9B"/>
    <w:rsid w:val="002143C1"/>
    <w:rsid w:val="00215C01"/>
    <w:rsid w:val="002163B8"/>
    <w:rsid w:val="00216F03"/>
    <w:rsid w:val="00217EDA"/>
    <w:rsid w:val="00217F72"/>
    <w:rsid w:val="0022026D"/>
    <w:rsid w:val="0022083A"/>
    <w:rsid w:val="002208F9"/>
    <w:rsid w:val="00221BE8"/>
    <w:rsid w:val="0022380A"/>
    <w:rsid w:val="002238BE"/>
    <w:rsid w:val="00223B00"/>
    <w:rsid w:val="00223BD6"/>
    <w:rsid w:val="00223F7B"/>
    <w:rsid w:val="00223FAC"/>
    <w:rsid w:val="00224671"/>
    <w:rsid w:val="00225312"/>
    <w:rsid w:val="002254BE"/>
    <w:rsid w:val="00226700"/>
    <w:rsid w:val="00230054"/>
    <w:rsid w:val="002306CD"/>
    <w:rsid w:val="00231BF1"/>
    <w:rsid w:val="00232E14"/>
    <w:rsid w:val="002334F8"/>
    <w:rsid w:val="00233580"/>
    <w:rsid w:val="00233C39"/>
    <w:rsid w:val="002349DA"/>
    <w:rsid w:val="00234EF3"/>
    <w:rsid w:val="00235D3E"/>
    <w:rsid w:val="002366E7"/>
    <w:rsid w:val="00240291"/>
    <w:rsid w:val="00241E10"/>
    <w:rsid w:val="00242390"/>
    <w:rsid w:val="0024410F"/>
    <w:rsid w:val="00245CF2"/>
    <w:rsid w:val="00246473"/>
    <w:rsid w:val="00246BF0"/>
    <w:rsid w:val="002512F9"/>
    <w:rsid w:val="00251734"/>
    <w:rsid w:val="00251B65"/>
    <w:rsid w:val="00251FB5"/>
    <w:rsid w:val="00252317"/>
    <w:rsid w:val="002537FB"/>
    <w:rsid w:val="0025499B"/>
    <w:rsid w:val="00255013"/>
    <w:rsid w:val="002557CA"/>
    <w:rsid w:val="00255C4D"/>
    <w:rsid w:val="00255D92"/>
    <w:rsid w:val="00257678"/>
    <w:rsid w:val="00260E17"/>
    <w:rsid w:val="00261AB6"/>
    <w:rsid w:val="00262804"/>
    <w:rsid w:val="00263C61"/>
    <w:rsid w:val="0026540C"/>
    <w:rsid w:val="002655D4"/>
    <w:rsid w:val="00266086"/>
    <w:rsid w:val="002666DD"/>
    <w:rsid w:val="00266D54"/>
    <w:rsid w:val="002700CA"/>
    <w:rsid w:val="00270921"/>
    <w:rsid w:val="00270926"/>
    <w:rsid w:val="00270A18"/>
    <w:rsid w:val="00270BCB"/>
    <w:rsid w:val="00271768"/>
    <w:rsid w:val="00271985"/>
    <w:rsid w:val="00272014"/>
    <w:rsid w:val="0027278F"/>
    <w:rsid w:val="00272BA8"/>
    <w:rsid w:val="00276B89"/>
    <w:rsid w:val="0027721E"/>
    <w:rsid w:val="00277604"/>
    <w:rsid w:val="00281BED"/>
    <w:rsid w:val="00283182"/>
    <w:rsid w:val="00284532"/>
    <w:rsid w:val="00284D3D"/>
    <w:rsid w:val="00285749"/>
    <w:rsid w:val="002869A2"/>
    <w:rsid w:val="00287717"/>
    <w:rsid w:val="00290121"/>
    <w:rsid w:val="0029019A"/>
    <w:rsid w:val="00290BB5"/>
    <w:rsid w:val="00291014"/>
    <w:rsid w:val="00291C52"/>
    <w:rsid w:val="002920F0"/>
    <w:rsid w:val="002934AD"/>
    <w:rsid w:val="00293D6C"/>
    <w:rsid w:val="00294977"/>
    <w:rsid w:val="00295974"/>
    <w:rsid w:val="002962B0"/>
    <w:rsid w:val="002962C6"/>
    <w:rsid w:val="002963A8"/>
    <w:rsid w:val="002964F0"/>
    <w:rsid w:val="00296DD9"/>
    <w:rsid w:val="002A0214"/>
    <w:rsid w:val="002A0DFD"/>
    <w:rsid w:val="002A1EDF"/>
    <w:rsid w:val="002A2609"/>
    <w:rsid w:val="002A2B3D"/>
    <w:rsid w:val="002A2D7D"/>
    <w:rsid w:val="002A3F76"/>
    <w:rsid w:val="002A4233"/>
    <w:rsid w:val="002A4BB6"/>
    <w:rsid w:val="002A5AB6"/>
    <w:rsid w:val="002A5B27"/>
    <w:rsid w:val="002A67A4"/>
    <w:rsid w:val="002B3AC3"/>
    <w:rsid w:val="002B3B5E"/>
    <w:rsid w:val="002B4AB6"/>
    <w:rsid w:val="002B50E2"/>
    <w:rsid w:val="002B5CEA"/>
    <w:rsid w:val="002B74B4"/>
    <w:rsid w:val="002C2861"/>
    <w:rsid w:val="002C3FD5"/>
    <w:rsid w:val="002C5F28"/>
    <w:rsid w:val="002C6EB7"/>
    <w:rsid w:val="002C7843"/>
    <w:rsid w:val="002C7A64"/>
    <w:rsid w:val="002D0805"/>
    <w:rsid w:val="002D0906"/>
    <w:rsid w:val="002D0C30"/>
    <w:rsid w:val="002D21FE"/>
    <w:rsid w:val="002D23FB"/>
    <w:rsid w:val="002D3846"/>
    <w:rsid w:val="002D3AEA"/>
    <w:rsid w:val="002D5F01"/>
    <w:rsid w:val="002E1D0F"/>
    <w:rsid w:val="002E20B6"/>
    <w:rsid w:val="002E2B4D"/>
    <w:rsid w:val="002E341A"/>
    <w:rsid w:val="002E5867"/>
    <w:rsid w:val="002E6A19"/>
    <w:rsid w:val="002E7C77"/>
    <w:rsid w:val="002F0280"/>
    <w:rsid w:val="002F0441"/>
    <w:rsid w:val="002F090C"/>
    <w:rsid w:val="002F0A6F"/>
    <w:rsid w:val="002F204C"/>
    <w:rsid w:val="002F2B2A"/>
    <w:rsid w:val="002F2D67"/>
    <w:rsid w:val="002F4E36"/>
    <w:rsid w:val="002F599B"/>
    <w:rsid w:val="002F5C6C"/>
    <w:rsid w:val="002F71AF"/>
    <w:rsid w:val="002F7C1B"/>
    <w:rsid w:val="0030015E"/>
    <w:rsid w:val="003003F5"/>
    <w:rsid w:val="0030044C"/>
    <w:rsid w:val="0030065B"/>
    <w:rsid w:val="00302F7A"/>
    <w:rsid w:val="003031F6"/>
    <w:rsid w:val="00303E2C"/>
    <w:rsid w:val="00305928"/>
    <w:rsid w:val="00311379"/>
    <w:rsid w:val="003118E9"/>
    <w:rsid w:val="00312D57"/>
    <w:rsid w:val="00312FA4"/>
    <w:rsid w:val="00313AD0"/>
    <w:rsid w:val="003140B8"/>
    <w:rsid w:val="0031466A"/>
    <w:rsid w:val="0031662F"/>
    <w:rsid w:val="00317C37"/>
    <w:rsid w:val="00317EFE"/>
    <w:rsid w:val="003205AB"/>
    <w:rsid w:val="00320D3C"/>
    <w:rsid w:val="0032171C"/>
    <w:rsid w:val="003218C4"/>
    <w:rsid w:val="00321E05"/>
    <w:rsid w:val="003228B3"/>
    <w:rsid w:val="003244AA"/>
    <w:rsid w:val="00325BD0"/>
    <w:rsid w:val="003263C2"/>
    <w:rsid w:val="00327E24"/>
    <w:rsid w:val="00333285"/>
    <w:rsid w:val="003333E5"/>
    <w:rsid w:val="00333C82"/>
    <w:rsid w:val="003345C8"/>
    <w:rsid w:val="00334A45"/>
    <w:rsid w:val="00334B5D"/>
    <w:rsid w:val="00334D91"/>
    <w:rsid w:val="00340069"/>
    <w:rsid w:val="00340CEB"/>
    <w:rsid w:val="0034188D"/>
    <w:rsid w:val="00341A22"/>
    <w:rsid w:val="00342A09"/>
    <w:rsid w:val="0034326E"/>
    <w:rsid w:val="003442AD"/>
    <w:rsid w:val="00347080"/>
    <w:rsid w:val="003472A4"/>
    <w:rsid w:val="003477C5"/>
    <w:rsid w:val="00347A9D"/>
    <w:rsid w:val="00350DC4"/>
    <w:rsid w:val="00351455"/>
    <w:rsid w:val="003525DD"/>
    <w:rsid w:val="00352785"/>
    <w:rsid w:val="00352D56"/>
    <w:rsid w:val="00353D7D"/>
    <w:rsid w:val="003548E6"/>
    <w:rsid w:val="00354EA7"/>
    <w:rsid w:val="003566BD"/>
    <w:rsid w:val="00357CDD"/>
    <w:rsid w:val="00360C6B"/>
    <w:rsid w:val="00361396"/>
    <w:rsid w:val="003629C3"/>
    <w:rsid w:val="00362FB9"/>
    <w:rsid w:val="00364070"/>
    <w:rsid w:val="003647AC"/>
    <w:rsid w:val="003647F7"/>
    <w:rsid w:val="00364BA7"/>
    <w:rsid w:val="00364DD4"/>
    <w:rsid w:val="00365818"/>
    <w:rsid w:val="00366055"/>
    <w:rsid w:val="00366267"/>
    <w:rsid w:val="00366404"/>
    <w:rsid w:val="00366BA1"/>
    <w:rsid w:val="0037012C"/>
    <w:rsid w:val="003707A5"/>
    <w:rsid w:val="00372CF4"/>
    <w:rsid w:val="003736E7"/>
    <w:rsid w:val="00373910"/>
    <w:rsid w:val="00375212"/>
    <w:rsid w:val="003776BD"/>
    <w:rsid w:val="00380A55"/>
    <w:rsid w:val="00380B3C"/>
    <w:rsid w:val="00380F1D"/>
    <w:rsid w:val="003834C1"/>
    <w:rsid w:val="003838E6"/>
    <w:rsid w:val="00383957"/>
    <w:rsid w:val="003843E1"/>
    <w:rsid w:val="0038507D"/>
    <w:rsid w:val="00385489"/>
    <w:rsid w:val="00385790"/>
    <w:rsid w:val="003870E1"/>
    <w:rsid w:val="003876E0"/>
    <w:rsid w:val="00392DA5"/>
    <w:rsid w:val="0039512A"/>
    <w:rsid w:val="00395471"/>
    <w:rsid w:val="003955E5"/>
    <w:rsid w:val="0039707E"/>
    <w:rsid w:val="003A0C83"/>
    <w:rsid w:val="003A2878"/>
    <w:rsid w:val="003A5845"/>
    <w:rsid w:val="003B2462"/>
    <w:rsid w:val="003B3E30"/>
    <w:rsid w:val="003B5826"/>
    <w:rsid w:val="003B5AB8"/>
    <w:rsid w:val="003B618E"/>
    <w:rsid w:val="003B6EB6"/>
    <w:rsid w:val="003C06F1"/>
    <w:rsid w:val="003C2053"/>
    <w:rsid w:val="003C343E"/>
    <w:rsid w:val="003C4DD1"/>
    <w:rsid w:val="003C5E6C"/>
    <w:rsid w:val="003C6072"/>
    <w:rsid w:val="003C6728"/>
    <w:rsid w:val="003C7AE9"/>
    <w:rsid w:val="003D04FD"/>
    <w:rsid w:val="003D09E2"/>
    <w:rsid w:val="003D0B6B"/>
    <w:rsid w:val="003D1059"/>
    <w:rsid w:val="003D112C"/>
    <w:rsid w:val="003D131C"/>
    <w:rsid w:val="003D1BC8"/>
    <w:rsid w:val="003D4478"/>
    <w:rsid w:val="003D73FB"/>
    <w:rsid w:val="003E002F"/>
    <w:rsid w:val="003E05B0"/>
    <w:rsid w:val="003E0901"/>
    <w:rsid w:val="003E1140"/>
    <w:rsid w:val="003E37A1"/>
    <w:rsid w:val="003E43BF"/>
    <w:rsid w:val="003E4F38"/>
    <w:rsid w:val="003E5F8C"/>
    <w:rsid w:val="003E740D"/>
    <w:rsid w:val="003E7AF2"/>
    <w:rsid w:val="003F14C8"/>
    <w:rsid w:val="003F26A8"/>
    <w:rsid w:val="003F7B3E"/>
    <w:rsid w:val="00400B0F"/>
    <w:rsid w:val="00402192"/>
    <w:rsid w:val="004041D2"/>
    <w:rsid w:val="004049E1"/>
    <w:rsid w:val="00405312"/>
    <w:rsid w:val="00405777"/>
    <w:rsid w:val="00405A21"/>
    <w:rsid w:val="00405C68"/>
    <w:rsid w:val="0040679B"/>
    <w:rsid w:val="00407F7A"/>
    <w:rsid w:val="00411FBF"/>
    <w:rsid w:val="004122A6"/>
    <w:rsid w:val="00414E6A"/>
    <w:rsid w:val="00415903"/>
    <w:rsid w:val="004168AE"/>
    <w:rsid w:val="00416972"/>
    <w:rsid w:val="00416BE6"/>
    <w:rsid w:val="00416C1D"/>
    <w:rsid w:val="00416D85"/>
    <w:rsid w:val="00416DD3"/>
    <w:rsid w:val="00417D6D"/>
    <w:rsid w:val="00420415"/>
    <w:rsid w:val="0042091D"/>
    <w:rsid w:val="004219C2"/>
    <w:rsid w:val="00423202"/>
    <w:rsid w:val="00424571"/>
    <w:rsid w:val="0042459D"/>
    <w:rsid w:val="00431DF3"/>
    <w:rsid w:val="0043423A"/>
    <w:rsid w:val="00435F2C"/>
    <w:rsid w:val="00436089"/>
    <w:rsid w:val="00436F4E"/>
    <w:rsid w:val="004372E3"/>
    <w:rsid w:val="00441DEE"/>
    <w:rsid w:val="0044501C"/>
    <w:rsid w:val="0044675C"/>
    <w:rsid w:val="00447301"/>
    <w:rsid w:val="00447CD9"/>
    <w:rsid w:val="00447D0D"/>
    <w:rsid w:val="004502FD"/>
    <w:rsid w:val="00450EE5"/>
    <w:rsid w:val="0045241C"/>
    <w:rsid w:val="00452F49"/>
    <w:rsid w:val="00454994"/>
    <w:rsid w:val="00456A51"/>
    <w:rsid w:val="00456C76"/>
    <w:rsid w:val="004577F4"/>
    <w:rsid w:val="004579BF"/>
    <w:rsid w:val="00460867"/>
    <w:rsid w:val="00460B9B"/>
    <w:rsid w:val="00462679"/>
    <w:rsid w:val="00462A43"/>
    <w:rsid w:val="00462E6C"/>
    <w:rsid w:val="0046476D"/>
    <w:rsid w:val="0046480B"/>
    <w:rsid w:val="00465344"/>
    <w:rsid w:val="00465563"/>
    <w:rsid w:val="004657B4"/>
    <w:rsid w:val="004658DB"/>
    <w:rsid w:val="004667C6"/>
    <w:rsid w:val="00470374"/>
    <w:rsid w:val="00470DB3"/>
    <w:rsid w:val="00471838"/>
    <w:rsid w:val="00471FF3"/>
    <w:rsid w:val="00472A25"/>
    <w:rsid w:val="00474AB9"/>
    <w:rsid w:val="00474B2D"/>
    <w:rsid w:val="00475EB1"/>
    <w:rsid w:val="0047756B"/>
    <w:rsid w:val="004811CE"/>
    <w:rsid w:val="00481BD4"/>
    <w:rsid w:val="00481C50"/>
    <w:rsid w:val="00483CF5"/>
    <w:rsid w:val="00483DB8"/>
    <w:rsid w:val="00485E81"/>
    <w:rsid w:val="00486484"/>
    <w:rsid w:val="00486C04"/>
    <w:rsid w:val="00487160"/>
    <w:rsid w:val="004908D5"/>
    <w:rsid w:val="00491469"/>
    <w:rsid w:val="00491972"/>
    <w:rsid w:val="00493A07"/>
    <w:rsid w:val="00493A38"/>
    <w:rsid w:val="00494898"/>
    <w:rsid w:val="00495000"/>
    <w:rsid w:val="00495C29"/>
    <w:rsid w:val="0049681F"/>
    <w:rsid w:val="00496BC2"/>
    <w:rsid w:val="00497425"/>
    <w:rsid w:val="004A0A98"/>
    <w:rsid w:val="004A1131"/>
    <w:rsid w:val="004A28BC"/>
    <w:rsid w:val="004A5DE0"/>
    <w:rsid w:val="004A6FF5"/>
    <w:rsid w:val="004A751B"/>
    <w:rsid w:val="004A7E50"/>
    <w:rsid w:val="004B1FC8"/>
    <w:rsid w:val="004B3A81"/>
    <w:rsid w:val="004B3CD2"/>
    <w:rsid w:val="004B495E"/>
    <w:rsid w:val="004B4BAB"/>
    <w:rsid w:val="004B6C30"/>
    <w:rsid w:val="004C0C0B"/>
    <w:rsid w:val="004C1820"/>
    <w:rsid w:val="004C238C"/>
    <w:rsid w:val="004C3D9A"/>
    <w:rsid w:val="004C540B"/>
    <w:rsid w:val="004C5BD9"/>
    <w:rsid w:val="004D06EB"/>
    <w:rsid w:val="004D28DF"/>
    <w:rsid w:val="004D2BF8"/>
    <w:rsid w:val="004D4271"/>
    <w:rsid w:val="004D4326"/>
    <w:rsid w:val="004D4EC0"/>
    <w:rsid w:val="004D59C9"/>
    <w:rsid w:val="004D5DE9"/>
    <w:rsid w:val="004D6086"/>
    <w:rsid w:val="004D7A68"/>
    <w:rsid w:val="004E1A40"/>
    <w:rsid w:val="004E1E94"/>
    <w:rsid w:val="004E3957"/>
    <w:rsid w:val="004E3A0C"/>
    <w:rsid w:val="004E3DA1"/>
    <w:rsid w:val="004E5B11"/>
    <w:rsid w:val="004E6303"/>
    <w:rsid w:val="004E75C4"/>
    <w:rsid w:val="004E7B17"/>
    <w:rsid w:val="004F15A0"/>
    <w:rsid w:val="004F1710"/>
    <w:rsid w:val="004F3A5B"/>
    <w:rsid w:val="004F487A"/>
    <w:rsid w:val="004F5041"/>
    <w:rsid w:val="004F5734"/>
    <w:rsid w:val="004F5A7E"/>
    <w:rsid w:val="004F6706"/>
    <w:rsid w:val="004F6ED0"/>
    <w:rsid w:val="004F7C48"/>
    <w:rsid w:val="005003DD"/>
    <w:rsid w:val="0050058D"/>
    <w:rsid w:val="00500646"/>
    <w:rsid w:val="005014D0"/>
    <w:rsid w:val="00501962"/>
    <w:rsid w:val="00501CAD"/>
    <w:rsid w:val="00501EC4"/>
    <w:rsid w:val="00502A99"/>
    <w:rsid w:val="0050314D"/>
    <w:rsid w:val="00503AB2"/>
    <w:rsid w:val="00503CBE"/>
    <w:rsid w:val="005046D2"/>
    <w:rsid w:val="00504C70"/>
    <w:rsid w:val="00504EDB"/>
    <w:rsid w:val="00505628"/>
    <w:rsid w:val="0050638E"/>
    <w:rsid w:val="00506814"/>
    <w:rsid w:val="005072F1"/>
    <w:rsid w:val="00507F37"/>
    <w:rsid w:val="00511178"/>
    <w:rsid w:val="00511F97"/>
    <w:rsid w:val="005127D5"/>
    <w:rsid w:val="00512990"/>
    <w:rsid w:val="00514228"/>
    <w:rsid w:val="0051465A"/>
    <w:rsid w:val="00514A17"/>
    <w:rsid w:val="00514E3A"/>
    <w:rsid w:val="005167D3"/>
    <w:rsid w:val="00516A9D"/>
    <w:rsid w:val="00517BE5"/>
    <w:rsid w:val="00517DF5"/>
    <w:rsid w:val="00517ECC"/>
    <w:rsid w:val="00520A0D"/>
    <w:rsid w:val="00521DA2"/>
    <w:rsid w:val="0052356D"/>
    <w:rsid w:val="00524168"/>
    <w:rsid w:val="005242D6"/>
    <w:rsid w:val="0052547A"/>
    <w:rsid w:val="0052606F"/>
    <w:rsid w:val="00527297"/>
    <w:rsid w:val="00530CB7"/>
    <w:rsid w:val="00531AB7"/>
    <w:rsid w:val="005320B2"/>
    <w:rsid w:val="0053220F"/>
    <w:rsid w:val="00532E68"/>
    <w:rsid w:val="005331B3"/>
    <w:rsid w:val="00533DCC"/>
    <w:rsid w:val="0053424C"/>
    <w:rsid w:val="005418CC"/>
    <w:rsid w:val="00541A31"/>
    <w:rsid w:val="00541D99"/>
    <w:rsid w:val="00542AFE"/>
    <w:rsid w:val="00543C4E"/>
    <w:rsid w:val="005453A0"/>
    <w:rsid w:val="005457C0"/>
    <w:rsid w:val="005465ED"/>
    <w:rsid w:val="00551A0A"/>
    <w:rsid w:val="005522D0"/>
    <w:rsid w:val="00552EF0"/>
    <w:rsid w:val="00553B5D"/>
    <w:rsid w:val="005550CF"/>
    <w:rsid w:val="00555334"/>
    <w:rsid w:val="00556249"/>
    <w:rsid w:val="00556AB8"/>
    <w:rsid w:val="00557D25"/>
    <w:rsid w:val="00560897"/>
    <w:rsid w:val="00561F22"/>
    <w:rsid w:val="005652EA"/>
    <w:rsid w:val="00567B51"/>
    <w:rsid w:val="005723D8"/>
    <w:rsid w:val="005731AB"/>
    <w:rsid w:val="00573604"/>
    <w:rsid w:val="005750CC"/>
    <w:rsid w:val="0057563E"/>
    <w:rsid w:val="00575E73"/>
    <w:rsid w:val="00576076"/>
    <w:rsid w:val="005767B9"/>
    <w:rsid w:val="00577783"/>
    <w:rsid w:val="00580128"/>
    <w:rsid w:val="005808AB"/>
    <w:rsid w:val="00582943"/>
    <w:rsid w:val="0058315C"/>
    <w:rsid w:val="00584CDF"/>
    <w:rsid w:val="005854A2"/>
    <w:rsid w:val="00585D6A"/>
    <w:rsid w:val="0058661B"/>
    <w:rsid w:val="00586CC2"/>
    <w:rsid w:val="00587355"/>
    <w:rsid w:val="00587B9F"/>
    <w:rsid w:val="00591015"/>
    <w:rsid w:val="0059185E"/>
    <w:rsid w:val="00591A02"/>
    <w:rsid w:val="00592816"/>
    <w:rsid w:val="005930C0"/>
    <w:rsid w:val="00593268"/>
    <w:rsid w:val="00593ABF"/>
    <w:rsid w:val="00593F25"/>
    <w:rsid w:val="00594519"/>
    <w:rsid w:val="00595119"/>
    <w:rsid w:val="0059573A"/>
    <w:rsid w:val="005A140C"/>
    <w:rsid w:val="005A2A81"/>
    <w:rsid w:val="005A36D6"/>
    <w:rsid w:val="005A3DED"/>
    <w:rsid w:val="005A59C8"/>
    <w:rsid w:val="005A7267"/>
    <w:rsid w:val="005A7C2B"/>
    <w:rsid w:val="005B0028"/>
    <w:rsid w:val="005B018D"/>
    <w:rsid w:val="005B0197"/>
    <w:rsid w:val="005B08A4"/>
    <w:rsid w:val="005B21D4"/>
    <w:rsid w:val="005B2A7F"/>
    <w:rsid w:val="005B3DA9"/>
    <w:rsid w:val="005B3F26"/>
    <w:rsid w:val="005B53F1"/>
    <w:rsid w:val="005B5F95"/>
    <w:rsid w:val="005C22FE"/>
    <w:rsid w:val="005C4557"/>
    <w:rsid w:val="005C59CF"/>
    <w:rsid w:val="005C5D52"/>
    <w:rsid w:val="005D02C9"/>
    <w:rsid w:val="005D2429"/>
    <w:rsid w:val="005E0477"/>
    <w:rsid w:val="005E36D8"/>
    <w:rsid w:val="005E42F1"/>
    <w:rsid w:val="005E4CE6"/>
    <w:rsid w:val="005E6CCD"/>
    <w:rsid w:val="005E7A9F"/>
    <w:rsid w:val="005E7F1C"/>
    <w:rsid w:val="005F1823"/>
    <w:rsid w:val="005F38C0"/>
    <w:rsid w:val="005F4D84"/>
    <w:rsid w:val="005F5630"/>
    <w:rsid w:val="005F5A53"/>
    <w:rsid w:val="005F64C6"/>
    <w:rsid w:val="005F7651"/>
    <w:rsid w:val="00600475"/>
    <w:rsid w:val="0060075A"/>
    <w:rsid w:val="00600EA6"/>
    <w:rsid w:val="006024F6"/>
    <w:rsid w:val="00602B40"/>
    <w:rsid w:val="00603059"/>
    <w:rsid w:val="006035DA"/>
    <w:rsid w:val="0060556A"/>
    <w:rsid w:val="00606686"/>
    <w:rsid w:val="00606E00"/>
    <w:rsid w:val="00607FBA"/>
    <w:rsid w:val="00610D6D"/>
    <w:rsid w:val="00610DB5"/>
    <w:rsid w:val="006118B7"/>
    <w:rsid w:val="00611D59"/>
    <w:rsid w:val="00612AB0"/>
    <w:rsid w:val="00614126"/>
    <w:rsid w:val="00614E59"/>
    <w:rsid w:val="006159CD"/>
    <w:rsid w:val="00615E8A"/>
    <w:rsid w:val="00616337"/>
    <w:rsid w:val="00616881"/>
    <w:rsid w:val="0061706D"/>
    <w:rsid w:val="00621233"/>
    <w:rsid w:val="00621409"/>
    <w:rsid w:val="006239CC"/>
    <w:rsid w:val="00623F86"/>
    <w:rsid w:val="0062512A"/>
    <w:rsid w:val="006257C2"/>
    <w:rsid w:val="00625B63"/>
    <w:rsid w:val="00626346"/>
    <w:rsid w:val="006341AA"/>
    <w:rsid w:val="0063430B"/>
    <w:rsid w:val="00634FB5"/>
    <w:rsid w:val="00635FC1"/>
    <w:rsid w:val="00636256"/>
    <w:rsid w:val="00636F37"/>
    <w:rsid w:val="00637266"/>
    <w:rsid w:val="0063733E"/>
    <w:rsid w:val="006375DA"/>
    <w:rsid w:val="0064133F"/>
    <w:rsid w:val="00642203"/>
    <w:rsid w:val="00643213"/>
    <w:rsid w:val="00643A30"/>
    <w:rsid w:val="00643D2F"/>
    <w:rsid w:val="006443E3"/>
    <w:rsid w:val="0064449C"/>
    <w:rsid w:val="00644D5B"/>
    <w:rsid w:val="00644EE6"/>
    <w:rsid w:val="00650625"/>
    <w:rsid w:val="00650BE2"/>
    <w:rsid w:val="006512D8"/>
    <w:rsid w:val="006517B3"/>
    <w:rsid w:val="00655EC4"/>
    <w:rsid w:val="0065615C"/>
    <w:rsid w:val="006577B3"/>
    <w:rsid w:val="00657C47"/>
    <w:rsid w:val="0066056A"/>
    <w:rsid w:val="00662D85"/>
    <w:rsid w:val="00666F17"/>
    <w:rsid w:val="0067181E"/>
    <w:rsid w:val="006722BB"/>
    <w:rsid w:val="006742A0"/>
    <w:rsid w:val="00675134"/>
    <w:rsid w:val="0067571D"/>
    <w:rsid w:val="00675D69"/>
    <w:rsid w:val="00676A14"/>
    <w:rsid w:val="00677BC3"/>
    <w:rsid w:val="00680129"/>
    <w:rsid w:val="006807A4"/>
    <w:rsid w:val="006813AC"/>
    <w:rsid w:val="00681E96"/>
    <w:rsid w:val="006823E1"/>
    <w:rsid w:val="006838B3"/>
    <w:rsid w:val="0068394A"/>
    <w:rsid w:val="00683C6E"/>
    <w:rsid w:val="00684BEE"/>
    <w:rsid w:val="00684CCA"/>
    <w:rsid w:val="0068546B"/>
    <w:rsid w:val="00685E5B"/>
    <w:rsid w:val="0068649C"/>
    <w:rsid w:val="0068684D"/>
    <w:rsid w:val="00686B18"/>
    <w:rsid w:val="00686DE4"/>
    <w:rsid w:val="00690161"/>
    <w:rsid w:val="006908A6"/>
    <w:rsid w:val="00691749"/>
    <w:rsid w:val="00694FDB"/>
    <w:rsid w:val="006953AA"/>
    <w:rsid w:val="006965E0"/>
    <w:rsid w:val="0069684D"/>
    <w:rsid w:val="00696DCF"/>
    <w:rsid w:val="006971A2"/>
    <w:rsid w:val="0069751F"/>
    <w:rsid w:val="006A053B"/>
    <w:rsid w:val="006A21FA"/>
    <w:rsid w:val="006A2DA7"/>
    <w:rsid w:val="006A3540"/>
    <w:rsid w:val="006A3E4B"/>
    <w:rsid w:val="006A4513"/>
    <w:rsid w:val="006B0136"/>
    <w:rsid w:val="006B06BB"/>
    <w:rsid w:val="006B09B6"/>
    <w:rsid w:val="006B0A72"/>
    <w:rsid w:val="006B19E9"/>
    <w:rsid w:val="006B27B3"/>
    <w:rsid w:val="006B5367"/>
    <w:rsid w:val="006B5EB1"/>
    <w:rsid w:val="006B6395"/>
    <w:rsid w:val="006C0198"/>
    <w:rsid w:val="006C11C2"/>
    <w:rsid w:val="006C1C9D"/>
    <w:rsid w:val="006C1E01"/>
    <w:rsid w:val="006C498B"/>
    <w:rsid w:val="006C59CA"/>
    <w:rsid w:val="006C624D"/>
    <w:rsid w:val="006D13E7"/>
    <w:rsid w:val="006D3605"/>
    <w:rsid w:val="006D4E9A"/>
    <w:rsid w:val="006D5333"/>
    <w:rsid w:val="006E01B1"/>
    <w:rsid w:val="006E2D74"/>
    <w:rsid w:val="006E301C"/>
    <w:rsid w:val="006E371E"/>
    <w:rsid w:val="006E3FBD"/>
    <w:rsid w:val="006E5BD4"/>
    <w:rsid w:val="006E5F3A"/>
    <w:rsid w:val="006E5FC8"/>
    <w:rsid w:val="006E6037"/>
    <w:rsid w:val="006E6E00"/>
    <w:rsid w:val="006F0A4B"/>
    <w:rsid w:val="006F12AC"/>
    <w:rsid w:val="006F146E"/>
    <w:rsid w:val="006F1CBD"/>
    <w:rsid w:val="006F22F3"/>
    <w:rsid w:val="006F29AE"/>
    <w:rsid w:val="006F2FA8"/>
    <w:rsid w:val="006F32EE"/>
    <w:rsid w:val="006F3365"/>
    <w:rsid w:val="006F4AD1"/>
    <w:rsid w:val="006F4B54"/>
    <w:rsid w:val="006F4F40"/>
    <w:rsid w:val="006F5117"/>
    <w:rsid w:val="006F51B8"/>
    <w:rsid w:val="006F5D15"/>
    <w:rsid w:val="006F7748"/>
    <w:rsid w:val="006F7CEF"/>
    <w:rsid w:val="006F7E62"/>
    <w:rsid w:val="00700B77"/>
    <w:rsid w:val="00701338"/>
    <w:rsid w:val="00701723"/>
    <w:rsid w:val="00703B27"/>
    <w:rsid w:val="007059CE"/>
    <w:rsid w:val="00710D62"/>
    <w:rsid w:val="00712EC0"/>
    <w:rsid w:val="00713799"/>
    <w:rsid w:val="00713A09"/>
    <w:rsid w:val="00714F40"/>
    <w:rsid w:val="00715309"/>
    <w:rsid w:val="0071576A"/>
    <w:rsid w:val="00715B1F"/>
    <w:rsid w:val="00715C93"/>
    <w:rsid w:val="00717625"/>
    <w:rsid w:val="0071762C"/>
    <w:rsid w:val="0071764B"/>
    <w:rsid w:val="0072056F"/>
    <w:rsid w:val="00720D45"/>
    <w:rsid w:val="00722167"/>
    <w:rsid w:val="0072372E"/>
    <w:rsid w:val="007244CE"/>
    <w:rsid w:val="00726845"/>
    <w:rsid w:val="0072697A"/>
    <w:rsid w:val="00726C1F"/>
    <w:rsid w:val="00726E78"/>
    <w:rsid w:val="00731A3E"/>
    <w:rsid w:val="00732854"/>
    <w:rsid w:val="007337CE"/>
    <w:rsid w:val="0073381B"/>
    <w:rsid w:val="007357A2"/>
    <w:rsid w:val="00735FF5"/>
    <w:rsid w:val="00736A52"/>
    <w:rsid w:val="00740A17"/>
    <w:rsid w:val="00740FC2"/>
    <w:rsid w:val="00742085"/>
    <w:rsid w:val="00743AED"/>
    <w:rsid w:val="007448E1"/>
    <w:rsid w:val="00745685"/>
    <w:rsid w:val="00745D86"/>
    <w:rsid w:val="007461BD"/>
    <w:rsid w:val="0074643C"/>
    <w:rsid w:val="007511E4"/>
    <w:rsid w:val="0075352A"/>
    <w:rsid w:val="00753F04"/>
    <w:rsid w:val="00754015"/>
    <w:rsid w:val="00754305"/>
    <w:rsid w:val="00754692"/>
    <w:rsid w:val="007546D1"/>
    <w:rsid w:val="00754E68"/>
    <w:rsid w:val="007553E6"/>
    <w:rsid w:val="0075692E"/>
    <w:rsid w:val="007604B5"/>
    <w:rsid w:val="007615FB"/>
    <w:rsid w:val="007629F8"/>
    <w:rsid w:val="007642AC"/>
    <w:rsid w:val="00764EB3"/>
    <w:rsid w:val="00771492"/>
    <w:rsid w:val="00771E7A"/>
    <w:rsid w:val="0077307C"/>
    <w:rsid w:val="00774B68"/>
    <w:rsid w:val="00774F26"/>
    <w:rsid w:val="00777C8C"/>
    <w:rsid w:val="00780315"/>
    <w:rsid w:val="007805FE"/>
    <w:rsid w:val="00780857"/>
    <w:rsid w:val="00783390"/>
    <w:rsid w:val="00783CD7"/>
    <w:rsid w:val="00784309"/>
    <w:rsid w:val="00784467"/>
    <w:rsid w:val="007850B5"/>
    <w:rsid w:val="00785DF1"/>
    <w:rsid w:val="00791B38"/>
    <w:rsid w:val="00792F1D"/>
    <w:rsid w:val="007930CE"/>
    <w:rsid w:val="007931E9"/>
    <w:rsid w:val="00793587"/>
    <w:rsid w:val="0079379F"/>
    <w:rsid w:val="00793D58"/>
    <w:rsid w:val="00793E2A"/>
    <w:rsid w:val="0079428A"/>
    <w:rsid w:val="007948CB"/>
    <w:rsid w:val="00795C6C"/>
    <w:rsid w:val="00797049"/>
    <w:rsid w:val="007A0AC0"/>
    <w:rsid w:val="007A12FC"/>
    <w:rsid w:val="007A2CD6"/>
    <w:rsid w:val="007A3887"/>
    <w:rsid w:val="007A51E8"/>
    <w:rsid w:val="007A5C9A"/>
    <w:rsid w:val="007A5DBE"/>
    <w:rsid w:val="007A77BA"/>
    <w:rsid w:val="007A7889"/>
    <w:rsid w:val="007B002B"/>
    <w:rsid w:val="007B0866"/>
    <w:rsid w:val="007B0A75"/>
    <w:rsid w:val="007B1300"/>
    <w:rsid w:val="007B1C03"/>
    <w:rsid w:val="007B2069"/>
    <w:rsid w:val="007B3B9B"/>
    <w:rsid w:val="007B7845"/>
    <w:rsid w:val="007C4142"/>
    <w:rsid w:val="007C44C3"/>
    <w:rsid w:val="007C5390"/>
    <w:rsid w:val="007C58D1"/>
    <w:rsid w:val="007C5A27"/>
    <w:rsid w:val="007C5C8B"/>
    <w:rsid w:val="007C6AD7"/>
    <w:rsid w:val="007C716E"/>
    <w:rsid w:val="007C7366"/>
    <w:rsid w:val="007C7EAB"/>
    <w:rsid w:val="007D0518"/>
    <w:rsid w:val="007D0E92"/>
    <w:rsid w:val="007D1F00"/>
    <w:rsid w:val="007D256E"/>
    <w:rsid w:val="007D2A3B"/>
    <w:rsid w:val="007D2E3B"/>
    <w:rsid w:val="007D4133"/>
    <w:rsid w:val="007D41D6"/>
    <w:rsid w:val="007D428E"/>
    <w:rsid w:val="007E372F"/>
    <w:rsid w:val="007E46A0"/>
    <w:rsid w:val="007E5352"/>
    <w:rsid w:val="007E5481"/>
    <w:rsid w:val="007E5E59"/>
    <w:rsid w:val="007E69EC"/>
    <w:rsid w:val="007E6C11"/>
    <w:rsid w:val="007E6C38"/>
    <w:rsid w:val="007E7398"/>
    <w:rsid w:val="007E7C99"/>
    <w:rsid w:val="007F0B6D"/>
    <w:rsid w:val="007F29DE"/>
    <w:rsid w:val="007F3ECF"/>
    <w:rsid w:val="007F45B5"/>
    <w:rsid w:val="007F4B07"/>
    <w:rsid w:val="007F4CA5"/>
    <w:rsid w:val="007F7A61"/>
    <w:rsid w:val="008002A2"/>
    <w:rsid w:val="0080058A"/>
    <w:rsid w:val="00800F3D"/>
    <w:rsid w:val="0080321A"/>
    <w:rsid w:val="00803D81"/>
    <w:rsid w:val="00805FD0"/>
    <w:rsid w:val="00806C30"/>
    <w:rsid w:val="00807B15"/>
    <w:rsid w:val="0081267A"/>
    <w:rsid w:val="00812B9E"/>
    <w:rsid w:val="00812C99"/>
    <w:rsid w:val="008137B7"/>
    <w:rsid w:val="008143C9"/>
    <w:rsid w:val="008145C5"/>
    <w:rsid w:val="0081632F"/>
    <w:rsid w:val="00816CAD"/>
    <w:rsid w:val="00821FF1"/>
    <w:rsid w:val="00822244"/>
    <w:rsid w:val="00822EEF"/>
    <w:rsid w:val="00823DA3"/>
    <w:rsid w:val="00825935"/>
    <w:rsid w:val="00827CAB"/>
    <w:rsid w:val="00830810"/>
    <w:rsid w:val="00830E5B"/>
    <w:rsid w:val="00832022"/>
    <w:rsid w:val="008325D5"/>
    <w:rsid w:val="00832682"/>
    <w:rsid w:val="0083279C"/>
    <w:rsid w:val="00832E64"/>
    <w:rsid w:val="00833983"/>
    <w:rsid w:val="00833A8D"/>
    <w:rsid w:val="00833D8A"/>
    <w:rsid w:val="008348FD"/>
    <w:rsid w:val="00835475"/>
    <w:rsid w:val="00835FA3"/>
    <w:rsid w:val="00836F10"/>
    <w:rsid w:val="00837F92"/>
    <w:rsid w:val="00840905"/>
    <w:rsid w:val="008411B2"/>
    <w:rsid w:val="00841438"/>
    <w:rsid w:val="008415EA"/>
    <w:rsid w:val="0084171E"/>
    <w:rsid w:val="00842CBD"/>
    <w:rsid w:val="00844E60"/>
    <w:rsid w:val="008451BC"/>
    <w:rsid w:val="00845FDD"/>
    <w:rsid w:val="00846836"/>
    <w:rsid w:val="00846F72"/>
    <w:rsid w:val="00850505"/>
    <w:rsid w:val="00851C5F"/>
    <w:rsid w:val="00851DA6"/>
    <w:rsid w:val="00851E93"/>
    <w:rsid w:val="00852FF9"/>
    <w:rsid w:val="0085313E"/>
    <w:rsid w:val="00854E39"/>
    <w:rsid w:val="00857486"/>
    <w:rsid w:val="0085763B"/>
    <w:rsid w:val="00860309"/>
    <w:rsid w:val="00864DB7"/>
    <w:rsid w:val="00865D32"/>
    <w:rsid w:val="00865D8C"/>
    <w:rsid w:val="008660A2"/>
    <w:rsid w:val="008671BD"/>
    <w:rsid w:val="00871417"/>
    <w:rsid w:val="00872E8C"/>
    <w:rsid w:val="0087303D"/>
    <w:rsid w:val="0087407B"/>
    <w:rsid w:val="00874AA7"/>
    <w:rsid w:val="00874EC0"/>
    <w:rsid w:val="00874F91"/>
    <w:rsid w:val="00875ADE"/>
    <w:rsid w:val="00876315"/>
    <w:rsid w:val="00877167"/>
    <w:rsid w:val="0087757D"/>
    <w:rsid w:val="00880B08"/>
    <w:rsid w:val="00881E28"/>
    <w:rsid w:val="008820BD"/>
    <w:rsid w:val="00882126"/>
    <w:rsid w:val="00882757"/>
    <w:rsid w:val="008828A3"/>
    <w:rsid w:val="008840A1"/>
    <w:rsid w:val="0088581D"/>
    <w:rsid w:val="008904DE"/>
    <w:rsid w:val="00890AB0"/>
    <w:rsid w:val="00890B1E"/>
    <w:rsid w:val="00891139"/>
    <w:rsid w:val="00892AA7"/>
    <w:rsid w:val="008935C4"/>
    <w:rsid w:val="00895C01"/>
    <w:rsid w:val="00895EF6"/>
    <w:rsid w:val="00896B07"/>
    <w:rsid w:val="008971E1"/>
    <w:rsid w:val="008A03AC"/>
    <w:rsid w:val="008A347C"/>
    <w:rsid w:val="008A40E3"/>
    <w:rsid w:val="008A4EC2"/>
    <w:rsid w:val="008A69CC"/>
    <w:rsid w:val="008A6CE2"/>
    <w:rsid w:val="008A71D8"/>
    <w:rsid w:val="008A7C04"/>
    <w:rsid w:val="008B03BB"/>
    <w:rsid w:val="008B33CB"/>
    <w:rsid w:val="008B3EEC"/>
    <w:rsid w:val="008B42D7"/>
    <w:rsid w:val="008B4B73"/>
    <w:rsid w:val="008B64AE"/>
    <w:rsid w:val="008C073B"/>
    <w:rsid w:val="008C1987"/>
    <w:rsid w:val="008C6370"/>
    <w:rsid w:val="008D0BA6"/>
    <w:rsid w:val="008D168A"/>
    <w:rsid w:val="008D2258"/>
    <w:rsid w:val="008D4338"/>
    <w:rsid w:val="008D5D5A"/>
    <w:rsid w:val="008D654B"/>
    <w:rsid w:val="008D6C59"/>
    <w:rsid w:val="008D73F3"/>
    <w:rsid w:val="008E0063"/>
    <w:rsid w:val="008E0A1F"/>
    <w:rsid w:val="008E130B"/>
    <w:rsid w:val="008E1362"/>
    <w:rsid w:val="008E2DF3"/>
    <w:rsid w:val="008E3853"/>
    <w:rsid w:val="008E3991"/>
    <w:rsid w:val="008E462D"/>
    <w:rsid w:val="008E513C"/>
    <w:rsid w:val="008E5782"/>
    <w:rsid w:val="008E5DDE"/>
    <w:rsid w:val="008E5F22"/>
    <w:rsid w:val="008E6EAF"/>
    <w:rsid w:val="008E7ADF"/>
    <w:rsid w:val="008F0C2F"/>
    <w:rsid w:val="008F0CAD"/>
    <w:rsid w:val="008F2CD0"/>
    <w:rsid w:val="008F3334"/>
    <w:rsid w:val="008F4420"/>
    <w:rsid w:val="008F4C98"/>
    <w:rsid w:val="008F7EE4"/>
    <w:rsid w:val="0090124E"/>
    <w:rsid w:val="009017EF"/>
    <w:rsid w:val="00901968"/>
    <w:rsid w:val="00901F9D"/>
    <w:rsid w:val="00903E66"/>
    <w:rsid w:val="00904C21"/>
    <w:rsid w:val="00904FB2"/>
    <w:rsid w:val="00905131"/>
    <w:rsid w:val="00911B3E"/>
    <w:rsid w:val="00911FBC"/>
    <w:rsid w:val="0091373B"/>
    <w:rsid w:val="0091403D"/>
    <w:rsid w:val="009142FC"/>
    <w:rsid w:val="00915FC0"/>
    <w:rsid w:val="009161C0"/>
    <w:rsid w:val="0091703D"/>
    <w:rsid w:val="009200A5"/>
    <w:rsid w:val="00920259"/>
    <w:rsid w:val="00920F98"/>
    <w:rsid w:val="0092168C"/>
    <w:rsid w:val="009220E9"/>
    <w:rsid w:val="009233E0"/>
    <w:rsid w:val="00923B18"/>
    <w:rsid w:val="009247A5"/>
    <w:rsid w:val="009254C1"/>
    <w:rsid w:val="0092598B"/>
    <w:rsid w:val="00925E12"/>
    <w:rsid w:val="00926B74"/>
    <w:rsid w:val="009278AB"/>
    <w:rsid w:val="00927981"/>
    <w:rsid w:val="00927D87"/>
    <w:rsid w:val="00932545"/>
    <w:rsid w:val="00932AB7"/>
    <w:rsid w:val="00934452"/>
    <w:rsid w:val="009348ED"/>
    <w:rsid w:val="00934B81"/>
    <w:rsid w:val="00934DEB"/>
    <w:rsid w:val="00935051"/>
    <w:rsid w:val="00936562"/>
    <w:rsid w:val="0093709B"/>
    <w:rsid w:val="00937439"/>
    <w:rsid w:val="00937CA9"/>
    <w:rsid w:val="00940DCD"/>
    <w:rsid w:val="00941069"/>
    <w:rsid w:val="00941FD6"/>
    <w:rsid w:val="0094221C"/>
    <w:rsid w:val="00943500"/>
    <w:rsid w:val="0094364E"/>
    <w:rsid w:val="00943ACB"/>
    <w:rsid w:val="00943B26"/>
    <w:rsid w:val="00945D08"/>
    <w:rsid w:val="00945F33"/>
    <w:rsid w:val="009460E2"/>
    <w:rsid w:val="00946FC8"/>
    <w:rsid w:val="00951990"/>
    <w:rsid w:val="0095239B"/>
    <w:rsid w:val="0095268A"/>
    <w:rsid w:val="00953095"/>
    <w:rsid w:val="009534FB"/>
    <w:rsid w:val="00953C25"/>
    <w:rsid w:val="00953FFA"/>
    <w:rsid w:val="00954BCC"/>
    <w:rsid w:val="00955405"/>
    <w:rsid w:val="00955412"/>
    <w:rsid w:val="00956AFD"/>
    <w:rsid w:val="00960371"/>
    <w:rsid w:val="00960836"/>
    <w:rsid w:val="00961782"/>
    <w:rsid w:val="00961D86"/>
    <w:rsid w:val="00961FE2"/>
    <w:rsid w:val="0096214D"/>
    <w:rsid w:val="0096219E"/>
    <w:rsid w:val="00963A39"/>
    <w:rsid w:val="00963CD9"/>
    <w:rsid w:val="00964B16"/>
    <w:rsid w:val="0096565F"/>
    <w:rsid w:val="00967138"/>
    <w:rsid w:val="00967407"/>
    <w:rsid w:val="0097094A"/>
    <w:rsid w:val="00972E3F"/>
    <w:rsid w:val="00973D82"/>
    <w:rsid w:val="0097564D"/>
    <w:rsid w:val="00975FB2"/>
    <w:rsid w:val="00977223"/>
    <w:rsid w:val="00977439"/>
    <w:rsid w:val="009831F2"/>
    <w:rsid w:val="00984735"/>
    <w:rsid w:val="00986B59"/>
    <w:rsid w:val="00986E12"/>
    <w:rsid w:val="009873FC"/>
    <w:rsid w:val="00992433"/>
    <w:rsid w:val="009924F9"/>
    <w:rsid w:val="00993B19"/>
    <w:rsid w:val="00994848"/>
    <w:rsid w:val="009956EE"/>
    <w:rsid w:val="009A04F3"/>
    <w:rsid w:val="009A06D7"/>
    <w:rsid w:val="009A0889"/>
    <w:rsid w:val="009A0AB1"/>
    <w:rsid w:val="009A10A6"/>
    <w:rsid w:val="009A11AC"/>
    <w:rsid w:val="009A18D2"/>
    <w:rsid w:val="009A2D32"/>
    <w:rsid w:val="009A2DFC"/>
    <w:rsid w:val="009A2F9E"/>
    <w:rsid w:val="009A3857"/>
    <w:rsid w:val="009A5B33"/>
    <w:rsid w:val="009A5C78"/>
    <w:rsid w:val="009A6774"/>
    <w:rsid w:val="009A6ED1"/>
    <w:rsid w:val="009A7DED"/>
    <w:rsid w:val="009B38B5"/>
    <w:rsid w:val="009B3A67"/>
    <w:rsid w:val="009B3AC8"/>
    <w:rsid w:val="009B507F"/>
    <w:rsid w:val="009B628B"/>
    <w:rsid w:val="009B77C8"/>
    <w:rsid w:val="009C07AA"/>
    <w:rsid w:val="009C1B44"/>
    <w:rsid w:val="009C1E0D"/>
    <w:rsid w:val="009C2FFB"/>
    <w:rsid w:val="009C320F"/>
    <w:rsid w:val="009C454C"/>
    <w:rsid w:val="009C4E84"/>
    <w:rsid w:val="009C608D"/>
    <w:rsid w:val="009C618B"/>
    <w:rsid w:val="009C6575"/>
    <w:rsid w:val="009C6C17"/>
    <w:rsid w:val="009C7957"/>
    <w:rsid w:val="009C7E10"/>
    <w:rsid w:val="009D17AA"/>
    <w:rsid w:val="009D3760"/>
    <w:rsid w:val="009D430D"/>
    <w:rsid w:val="009D459C"/>
    <w:rsid w:val="009D489E"/>
    <w:rsid w:val="009D5A7F"/>
    <w:rsid w:val="009D6F51"/>
    <w:rsid w:val="009D75F5"/>
    <w:rsid w:val="009E00B5"/>
    <w:rsid w:val="009E0459"/>
    <w:rsid w:val="009E15C7"/>
    <w:rsid w:val="009E2031"/>
    <w:rsid w:val="009E290E"/>
    <w:rsid w:val="009E2B18"/>
    <w:rsid w:val="009E416F"/>
    <w:rsid w:val="009E5C4A"/>
    <w:rsid w:val="009E5C75"/>
    <w:rsid w:val="009E660B"/>
    <w:rsid w:val="009E6A7E"/>
    <w:rsid w:val="009E6CA4"/>
    <w:rsid w:val="009E76D0"/>
    <w:rsid w:val="009E7B7C"/>
    <w:rsid w:val="009F0632"/>
    <w:rsid w:val="009F285F"/>
    <w:rsid w:val="009F351A"/>
    <w:rsid w:val="009F55B9"/>
    <w:rsid w:val="009F6229"/>
    <w:rsid w:val="009F644A"/>
    <w:rsid w:val="009F64C8"/>
    <w:rsid w:val="009F7D53"/>
    <w:rsid w:val="00A0219F"/>
    <w:rsid w:val="00A02B5B"/>
    <w:rsid w:val="00A03426"/>
    <w:rsid w:val="00A0374D"/>
    <w:rsid w:val="00A037A3"/>
    <w:rsid w:val="00A03928"/>
    <w:rsid w:val="00A03F06"/>
    <w:rsid w:val="00A0491E"/>
    <w:rsid w:val="00A0642F"/>
    <w:rsid w:val="00A07995"/>
    <w:rsid w:val="00A109D6"/>
    <w:rsid w:val="00A11F23"/>
    <w:rsid w:val="00A13C04"/>
    <w:rsid w:val="00A13D0A"/>
    <w:rsid w:val="00A1450A"/>
    <w:rsid w:val="00A16752"/>
    <w:rsid w:val="00A211C2"/>
    <w:rsid w:val="00A21282"/>
    <w:rsid w:val="00A2185B"/>
    <w:rsid w:val="00A21F1F"/>
    <w:rsid w:val="00A22B8A"/>
    <w:rsid w:val="00A25B99"/>
    <w:rsid w:val="00A25D14"/>
    <w:rsid w:val="00A26E52"/>
    <w:rsid w:val="00A2727C"/>
    <w:rsid w:val="00A27B95"/>
    <w:rsid w:val="00A27D0E"/>
    <w:rsid w:val="00A3333E"/>
    <w:rsid w:val="00A34357"/>
    <w:rsid w:val="00A3443D"/>
    <w:rsid w:val="00A37935"/>
    <w:rsid w:val="00A37EA7"/>
    <w:rsid w:val="00A40D22"/>
    <w:rsid w:val="00A411FA"/>
    <w:rsid w:val="00A41226"/>
    <w:rsid w:val="00A43CFA"/>
    <w:rsid w:val="00A44FBA"/>
    <w:rsid w:val="00A4531C"/>
    <w:rsid w:val="00A5081C"/>
    <w:rsid w:val="00A52177"/>
    <w:rsid w:val="00A534EC"/>
    <w:rsid w:val="00A54C3C"/>
    <w:rsid w:val="00A55B7B"/>
    <w:rsid w:val="00A56330"/>
    <w:rsid w:val="00A56500"/>
    <w:rsid w:val="00A56A3E"/>
    <w:rsid w:val="00A56A7B"/>
    <w:rsid w:val="00A56AB2"/>
    <w:rsid w:val="00A56E29"/>
    <w:rsid w:val="00A611CB"/>
    <w:rsid w:val="00A621E2"/>
    <w:rsid w:val="00A629DD"/>
    <w:rsid w:val="00A64068"/>
    <w:rsid w:val="00A6487B"/>
    <w:rsid w:val="00A64A46"/>
    <w:rsid w:val="00A64FCB"/>
    <w:rsid w:val="00A65098"/>
    <w:rsid w:val="00A67AD3"/>
    <w:rsid w:val="00A67C04"/>
    <w:rsid w:val="00A706B0"/>
    <w:rsid w:val="00A7206F"/>
    <w:rsid w:val="00A72507"/>
    <w:rsid w:val="00A72663"/>
    <w:rsid w:val="00A72CD4"/>
    <w:rsid w:val="00A73859"/>
    <w:rsid w:val="00A7481E"/>
    <w:rsid w:val="00A767A1"/>
    <w:rsid w:val="00A76F66"/>
    <w:rsid w:val="00A8045A"/>
    <w:rsid w:val="00A805D5"/>
    <w:rsid w:val="00A80736"/>
    <w:rsid w:val="00A80CF2"/>
    <w:rsid w:val="00A816D4"/>
    <w:rsid w:val="00A817A9"/>
    <w:rsid w:val="00A82D53"/>
    <w:rsid w:val="00A8356E"/>
    <w:rsid w:val="00A849AB"/>
    <w:rsid w:val="00A86193"/>
    <w:rsid w:val="00A86558"/>
    <w:rsid w:val="00A86FE4"/>
    <w:rsid w:val="00A90770"/>
    <w:rsid w:val="00A9091A"/>
    <w:rsid w:val="00A92D17"/>
    <w:rsid w:val="00A93164"/>
    <w:rsid w:val="00A94D48"/>
    <w:rsid w:val="00A955DD"/>
    <w:rsid w:val="00A95CB7"/>
    <w:rsid w:val="00A95DD0"/>
    <w:rsid w:val="00A968AB"/>
    <w:rsid w:val="00AA04BF"/>
    <w:rsid w:val="00AA131A"/>
    <w:rsid w:val="00AA153E"/>
    <w:rsid w:val="00AA1E43"/>
    <w:rsid w:val="00AA29E4"/>
    <w:rsid w:val="00AA2E10"/>
    <w:rsid w:val="00AA33AD"/>
    <w:rsid w:val="00AA38F4"/>
    <w:rsid w:val="00AA4B15"/>
    <w:rsid w:val="00AA6547"/>
    <w:rsid w:val="00AA6A54"/>
    <w:rsid w:val="00AB08FA"/>
    <w:rsid w:val="00AB0B1F"/>
    <w:rsid w:val="00AB0F3D"/>
    <w:rsid w:val="00AB1849"/>
    <w:rsid w:val="00AB1B22"/>
    <w:rsid w:val="00AB2910"/>
    <w:rsid w:val="00AB2BB7"/>
    <w:rsid w:val="00AB325D"/>
    <w:rsid w:val="00AB79E4"/>
    <w:rsid w:val="00AC073A"/>
    <w:rsid w:val="00AC238D"/>
    <w:rsid w:val="00AC4162"/>
    <w:rsid w:val="00AC41AD"/>
    <w:rsid w:val="00AC4B33"/>
    <w:rsid w:val="00AC68C9"/>
    <w:rsid w:val="00AC7479"/>
    <w:rsid w:val="00AD0B01"/>
    <w:rsid w:val="00AD2224"/>
    <w:rsid w:val="00AD260E"/>
    <w:rsid w:val="00AD2C8F"/>
    <w:rsid w:val="00AD39D4"/>
    <w:rsid w:val="00AD3CA1"/>
    <w:rsid w:val="00AD4159"/>
    <w:rsid w:val="00AD45AB"/>
    <w:rsid w:val="00AE1AF2"/>
    <w:rsid w:val="00AE1BD8"/>
    <w:rsid w:val="00AE387F"/>
    <w:rsid w:val="00AF15CB"/>
    <w:rsid w:val="00AF1F05"/>
    <w:rsid w:val="00AF3218"/>
    <w:rsid w:val="00AF726A"/>
    <w:rsid w:val="00B00BC4"/>
    <w:rsid w:val="00B01840"/>
    <w:rsid w:val="00B01BD2"/>
    <w:rsid w:val="00B01D09"/>
    <w:rsid w:val="00B0205C"/>
    <w:rsid w:val="00B03F0A"/>
    <w:rsid w:val="00B04697"/>
    <w:rsid w:val="00B04D4F"/>
    <w:rsid w:val="00B058FE"/>
    <w:rsid w:val="00B05C5E"/>
    <w:rsid w:val="00B061D7"/>
    <w:rsid w:val="00B07612"/>
    <w:rsid w:val="00B1193F"/>
    <w:rsid w:val="00B11B57"/>
    <w:rsid w:val="00B12DEA"/>
    <w:rsid w:val="00B131C6"/>
    <w:rsid w:val="00B14248"/>
    <w:rsid w:val="00B142E2"/>
    <w:rsid w:val="00B1486D"/>
    <w:rsid w:val="00B14C6A"/>
    <w:rsid w:val="00B15416"/>
    <w:rsid w:val="00B1684E"/>
    <w:rsid w:val="00B17D3B"/>
    <w:rsid w:val="00B17DB5"/>
    <w:rsid w:val="00B20337"/>
    <w:rsid w:val="00B2121F"/>
    <w:rsid w:val="00B23E49"/>
    <w:rsid w:val="00B24886"/>
    <w:rsid w:val="00B24AFE"/>
    <w:rsid w:val="00B24D1E"/>
    <w:rsid w:val="00B251CE"/>
    <w:rsid w:val="00B25B04"/>
    <w:rsid w:val="00B25BAB"/>
    <w:rsid w:val="00B265DC"/>
    <w:rsid w:val="00B2799D"/>
    <w:rsid w:val="00B27B6B"/>
    <w:rsid w:val="00B30D23"/>
    <w:rsid w:val="00B31B63"/>
    <w:rsid w:val="00B32A90"/>
    <w:rsid w:val="00B341AE"/>
    <w:rsid w:val="00B41E68"/>
    <w:rsid w:val="00B4246E"/>
    <w:rsid w:val="00B43BA4"/>
    <w:rsid w:val="00B43D7E"/>
    <w:rsid w:val="00B4489F"/>
    <w:rsid w:val="00B451C2"/>
    <w:rsid w:val="00B4756E"/>
    <w:rsid w:val="00B47B88"/>
    <w:rsid w:val="00B47DDB"/>
    <w:rsid w:val="00B511DC"/>
    <w:rsid w:val="00B51E52"/>
    <w:rsid w:val="00B5513C"/>
    <w:rsid w:val="00B55EF4"/>
    <w:rsid w:val="00B577FF"/>
    <w:rsid w:val="00B57AAF"/>
    <w:rsid w:val="00B60845"/>
    <w:rsid w:val="00B620AB"/>
    <w:rsid w:val="00B639A1"/>
    <w:rsid w:val="00B64944"/>
    <w:rsid w:val="00B64996"/>
    <w:rsid w:val="00B64EA0"/>
    <w:rsid w:val="00B662D4"/>
    <w:rsid w:val="00B672A3"/>
    <w:rsid w:val="00B67B86"/>
    <w:rsid w:val="00B67DF1"/>
    <w:rsid w:val="00B7011D"/>
    <w:rsid w:val="00B7143F"/>
    <w:rsid w:val="00B763A4"/>
    <w:rsid w:val="00B77448"/>
    <w:rsid w:val="00B8081C"/>
    <w:rsid w:val="00B80F49"/>
    <w:rsid w:val="00B846A9"/>
    <w:rsid w:val="00B860A8"/>
    <w:rsid w:val="00B86B1C"/>
    <w:rsid w:val="00B87273"/>
    <w:rsid w:val="00B872FF"/>
    <w:rsid w:val="00B873DE"/>
    <w:rsid w:val="00B87963"/>
    <w:rsid w:val="00B90926"/>
    <w:rsid w:val="00B9279E"/>
    <w:rsid w:val="00B93753"/>
    <w:rsid w:val="00B9392D"/>
    <w:rsid w:val="00B96E8C"/>
    <w:rsid w:val="00BA0129"/>
    <w:rsid w:val="00BA0717"/>
    <w:rsid w:val="00BA22BE"/>
    <w:rsid w:val="00BA326B"/>
    <w:rsid w:val="00BA3335"/>
    <w:rsid w:val="00BA3ADC"/>
    <w:rsid w:val="00BA3B96"/>
    <w:rsid w:val="00BA3E45"/>
    <w:rsid w:val="00BA7846"/>
    <w:rsid w:val="00BB02ED"/>
    <w:rsid w:val="00BB5073"/>
    <w:rsid w:val="00BB5393"/>
    <w:rsid w:val="00BB54E5"/>
    <w:rsid w:val="00BB7E8B"/>
    <w:rsid w:val="00BC0364"/>
    <w:rsid w:val="00BC0B84"/>
    <w:rsid w:val="00BC0CF3"/>
    <w:rsid w:val="00BC247C"/>
    <w:rsid w:val="00BC286F"/>
    <w:rsid w:val="00BC3BD5"/>
    <w:rsid w:val="00BC4FD5"/>
    <w:rsid w:val="00BC58A0"/>
    <w:rsid w:val="00BC7528"/>
    <w:rsid w:val="00BC7F6D"/>
    <w:rsid w:val="00BD0174"/>
    <w:rsid w:val="00BD1092"/>
    <w:rsid w:val="00BD1821"/>
    <w:rsid w:val="00BD36C8"/>
    <w:rsid w:val="00BD3E07"/>
    <w:rsid w:val="00BD46C5"/>
    <w:rsid w:val="00BD52AF"/>
    <w:rsid w:val="00BD6A50"/>
    <w:rsid w:val="00BD6BB2"/>
    <w:rsid w:val="00BD6C44"/>
    <w:rsid w:val="00BD7187"/>
    <w:rsid w:val="00BE2CA5"/>
    <w:rsid w:val="00BE4D02"/>
    <w:rsid w:val="00BF0F69"/>
    <w:rsid w:val="00BF3819"/>
    <w:rsid w:val="00BF39B4"/>
    <w:rsid w:val="00BF46D1"/>
    <w:rsid w:val="00C00EB5"/>
    <w:rsid w:val="00C013EA"/>
    <w:rsid w:val="00C01596"/>
    <w:rsid w:val="00C0177D"/>
    <w:rsid w:val="00C036E6"/>
    <w:rsid w:val="00C03A9E"/>
    <w:rsid w:val="00C04C73"/>
    <w:rsid w:val="00C05416"/>
    <w:rsid w:val="00C07C58"/>
    <w:rsid w:val="00C10862"/>
    <w:rsid w:val="00C10D05"/>
    <w:rsid w:val="00C11293"/>
    <w:rsid w:val="00C11684"/>
    <w:rsid w:val="00C121F6"/>
    <w:rsid w:val="00C12428"/>
    <w:rsid w:val="00C125C6"/>
    <w:rsid w:val="00C134E1"/>
    <w:rsid w:val="00C13605"/>
    <w:rsid w:val="00C13F18"/>
    <w:rsid w:val="00C14FF2"/>
    <w:rsid w:val="00C15BBD"/>
    <w:rsid w:val="00C16672"/>
    <w:rsid w:val="00C17E87"/>
    <w:rsid w:val="00C20A3A"/>
    <w:rsid w:val="00C20C4B"/>
    <w:rsid w:val="00C225D2"/>
    <w:rsid w:val="00C22ABA"/>
    <w:rsid w:val="00C232BE"/>
    <w:rsid w:val="00C238D7"/>
    <w:rsid w:val="00C244F8"/>
    <w:rsid w:val="00C25882"/>
    <w:rsid w:val="00C26907"/>
    <w:rsid w:val="00C27546"/>
    <w:rsid w:val="00C27A52"/>
    <w:rsid w:val="00C302A2"/>
    <w:rsid w:val="00C323EA"/>
    <w:rsid w:val="00C3434E"/>
    <w:rsid w:val="00C4048C"/>
    <w:rsid w:val="00C40BCF"/>
    <w:rsid w:val="00C41A25"/>
    <w:rsid w:val="00C421E8"/>
    <w:rsid w:val="00C44B90"/>
    <w:rsid w:val="00C45A76"/>
    <w:rsid w:val="00C463EA"/>
    <w:rsid w:val="00C46D7D"/>
    <w:rsid w:val="00C476E1"/>
    <w:rsid w:val="00C508D9"/>
    <w:rsid w:val="00C50FC7"/>
    <w:rsid w:val="00C53A20"/>
    <w:rsid w:val="00C572B6"/>
    <w:rsid w:val="00C57B06"/>
    <w:rsid w:val="00C6149F"/>
    <w:rsid w:val="00C65705"/>
    <w:rsid w:val="00C659F0"/>
    <w:rsid w:val="00C67063"/>
    <w:rsid w:val="00C73C08"/>
    <w:rsid w:val="00C73CB8"/>
    <w:rsid w:val="00C743D1"/>
    <w:rsid w:val="00C74783"/>
    <w:rsid w:val="00C766DD"/>
    <w:rsid w:val="00C80061"/>
    <w:rsid w:val="00C808F7"/>
    <w:rsid w:val="00C80A74"/>
    <w:rsid w:val="00C8300B"/>
    <w:rsid w:val="00C8586D"/>
    <w:rsid w:val="00C865C4"/>
    <w:rsid w:val="00C86FE5"/>
    <w:rsid w:val="00C87340"/>
    <w:rsid w:val="00C90FF7"/>
    <w:rsid w:val="00C9162F"/>
    <w:rsid w:val="00C92EF0"/>
    <w:rsid w:val="00C93EE1"/>
    <w:rsid w:val="00C94316"/>
    <w:rsid w:val="00C94996"/>
    <w:rsid w:val="00C95193"/>
    <w:rsid w:val="00C9533D"/>
    <w:rsid w:val="00C95A8E"/>
    <w:rsid w:val="00CA15E6"/>
    <w:rsid w:val="00CA20C1"/>
    <w:rsid w:val="00CA27CB"/>
    <w:rsid w:val="00CA2D60"/>
    <w:rsid w:val="00CA39B8"/>
    <w:rsid w:val="00CA41AC"/>
    <w:rsid w:val="00CA4EFB"/>
    <w:rsid w:val="00CA6275"/>
    <w:rsid w:val="00CA69C7"/>
    <w:rsid w:val="00CA7310"/>
    <w:rsid w:val="00CA7942"/>
    <w:rsid w:val="00CB17B5"/>
    <w:rsid w:val="00CB2430"/>
    <w:rsid w:val="00CB2A75"/>
    <w:rsid w:val="00CB5C5D"/>
    <w:rsid w:val="00CB72DD"/>
    <w:rsid w:val="00CC0CA5"/>
    <w:rsid w:val="00CC1273"/>
    <w:rsid w:val="00CC1C16"/>
    <w:rsid w:val="00CC2DDE"/>
    <w:rsid w:val="00CC4970"/>
    <w:rsid w:val="00CC56F7"/>
    <w:rsid w:val="00CC5DBA"/>
    <w:rsid w:val="00CC5F52"/>
    <w:rsid w:val="00CC6E96"/>
    <w:rsid w:val="00CC711A"/>
    <w:rsid w:val="00CC7493"/>
    <w:rsid w:val="00CC7BBC"/>
    <w:rsid w:val="00CC7EA3"/>
    <w:rsid w:val="00CD1174"/>
    <w:rsid w:val="00CD133E"/>
    <w:rsid w:val="00CD3789"/>
    <w:rsid w:val="00CD541C"/>
    <w:rsid w:val="00CD57B4"/>
    <w:rsid w:val="00CD6D34"/>
    <w:rsid w:val="00CE15F8"/>
    <w:rsid w:val="00CE1BA5"/>
    <w:rsid w:val="00CE20F8"/>
    <w:rsid w:val="00CE2D76"/>
    <w:rsid w:val="00CE3341"/>
    <w:rsid w:val="00CE448D"/>
    <w:rsid w:val="00CE4A52"/>
    <w:rsid w:val="00CE4B1E"/>
    <w:rsid w:val="00CE51E2"/>
    <w:rsid w:val="00CF0228"/>
    <w:rsid w:val="00CF2C12"/>
    <w:rsid w:val="00CF2FCF"/>
    <w:rsid w:val="00CF30D2"/>
    <w:rsid w:val="00CF49E4"/>
    <w:rsid w:val="00CF4D06"/>
    <w:rsid w:val="00CF5549"/>
    <w:rsid w:val="00CF6093"/>
    <w:rsid w:val="00CF722C"/>
    <w:rsid w:val="00CF7D53"/>
    <w:rsid w:val="00D001A7"/>
    <w:rsid w:val="00D001C5"/>
    <w:rsid w:val="00D0294C"/>
    <w:rsid w:val="00D02A8E"/>
    <w:rsid w:val="00D03CD0"/>
    <w:rsid w:val="00D0493C"/>
    <w:rsid w:val="00D10C63"/>
    <w:rsid w:val="00D136E9"/>
    <w:rsid w:val="00D138D2"/>
    <w:rsid w:val="00D13A8C"/>
    <w:rsid w:val="00D14775"/>
    <w:rsid w:val="00D152CE"/>
    <w:rsid w:val="00D1536C"/>
    <w:rsid w:val="00D16A45"/>
    <w:rsid w:val="00D16DD9"/>
    <w:rsid w:val="00D177FB"/>
    <w:rsid w:val="00D220CE"/>
    <w:rsid w:val="00D22E15"/>
    <w:rsid w:val="00D2340B"/>
    <w:rsid w:val="00D24EAA"/>
    <w:rsid w:val="00D25E91"/>
    <w:rsid w:val="00D26F78"/>
    <w:rsid w:val="00D26FBE"/>
    <w:rsid w:val="00D27047"/>
    <w:rsid w:val="00D30389"/>
    <w:rsid w:val="00D30447"/>
    <w:rsid w:val="00D30950"/>
    <w:rsid w:val="00D3194A"/>
    <w:rsid w:val="00D31D7E"/>
    <w:rsid w:val="00D321E2"/>
    <w:rsid w:val="00D32655"/>
    <w:rsid w:val="00D34055"/>
    <w:rsid w:val="00D34A51"/>
    <w:rsid w:val="00D37560"/>
    <w:rsid w:val="00D42373"/>
    <w:rsid w:val="00D43145"/>
    <w:rsid w:val="00D4318A"/>
    <w:rsid w:val="00D4343C"/>
    <w:rsid w:val="00D43CCB"/>
    <w:rsid w:val="00D43D13"/>
    <w:rsid w:val="00D44751"/>
    <w:rsid w:val="00D4526C"/>
    <w:rsid w:val="00D4792E"/>
    <w:rsid w:val="00D50110"/>
    <w:rsid w:val="00D522C2"/>
    <w:rsid w:val="00D52327"/>
    <w:rsid w:val="00D52503"/>
    <w:rsid w:val="00D53584"/>
    <w:rsid w:val="00D5366D"/>
    <w:rsid w:val="00D561DE"/>
    <w:rsid w:val="00D563B6"/>
    <w:rsid w:val="00D575AC"/>
    <w:rsid w:val="00D60169"/>
    <w:rsid w:val="00D61CEA"/>
    <w:rsid w:val="00D6363A"/>
    <w:rsid w:val="00D64C22"/>
    <w:rsid w:val="00D65A5B"/>
    <w:rsid w:val="00D66286"/>
    <w:rsid w:val="00D67321"/>
    <w:rsid w:val="00D67414"/>
    <w:rsid w:val="00D679B0"/>
    <w:rsid w:val="00D70010"/>
    <w:rsid w:val="00D70A5A"/>
    <w:rsid w:val="00D70B77"/>
    <w:rsid w:val="00D71E55"/>
    <w:rsid w:val="00D73318"/>
    <w:rsid w:val="00D73F72"/>
    <w:rsid w:val="00D74ADF"/>
    <w:rsid w:val="00D76353"/>
    <w:rsid w:val="00D7728D"/>
    <w:rsid w:val="00D77BAF"/>
    <w:rsid w:val="00D80178"/>
    <w:rsid w:val="00D807D5"/>
    <w:rsid w:val="00D812C2"/>
    <w:rsid w:val="00D81451"/>
    <w:rsid w:val="00D84633"/>
    <w:rsid w:val="00D847BE"/>
    <w:rsid w:val="00D862F7"/>
    <w:rsid w:val="00D87980"/>
    <w:rsid w:val="00D87BE8"/>
    <w:rsid w:val="00D87F0B"/>
    <w:rsid w:val="00D87F4E"/>
    <w:rsid w:val="00D90585"/>
    <w:rsid w:val="00D90589"/>
    <w:rsid w:val="00D90B7F"/>
    <w:rsid w:val="00D91500"/>
    <w:rsid w:val="00D91B13"/>
    <w:rsid w:val="00D91CDE"/>
    <w:rsid w:val="00D91EBA"/>
    <w:rsid w:val="00D92307"/>
    <w:rsid w:val="00D93354"/>
    <w:rsid w:val="00D93BDC"/>
    <w:rsid w:val="00D95FBB"/>
    <w:rsid w:val="00D96B62"/>
    <w:rsid w:val="00D97D80"/>
    <w:rsid w:val="00DA2D2E"/>
    <w:rsid w:val="00DA37D0"/>
    <w:rsid w:val="00DA3F8E"/>
    <w:rsid w:val="00DA5541"/>
    <w:rsid w:val="00DA58EB"/>
    <w:rsid w:val="00DA7DA5"/>
    <w:rsid w:val="00DB3B5B"/>
    <w:rsid w:val="00DB4275"/>
    <w:rsid w:val="00DB4FBB"/>
    <w:rsid w:val="00DB5328"/>
    <w:rsid w:val="00DB5FE9"/>
    <w:rsid w:val="00DB6C23"/>
    <w:rsid w:val="00DC1E94"/>
    <w:rsid w:val="00DC31E0"/>
    <w:rsid w:val="00DC3256"/>
    <w:rsid w:val="00DC3801"/>
    <w:rsid w:val="00DD2B8F"/>
    <w:rsid w:val="00DD440C"/>
    <w:rsid w:val="00DD5EFF"/>
    <w:rsid w:val="00DD62D0"/>
    <w:rsid w:val="00DE00D8"/>
    <w:rsid w:val="00DE09B4"/>
    <w:rsid w:val="00DE0A36"/>
    <w:rsid w:val="00DE3679"/>
    <w:rsid w:val="00DE3F7F"/>
    <w:rsid w:val="00DE48CA"/>
    <w:rsid w:val="00DE69C2"/>
    <w:rsid w:val="00DE7E0C"/>
    <w:rsid w:val="00DF41A8"/>
    <w:rsid w:val="00DF47D5"/>
    <w:rsid w:val="00DF4E4E"/>
    <w:rsid w:val="00DF6D9D"/>
    <w:rsid w:val="00DF6F64"/>
    <w:rsid w:val="00DF7022"/>
    <w:rsid w:val="00DF7BDE"/>
    <w:rsid w:val="00E00A52"/>
    <w:rsid w:val="00E011D5"/>
    <w:rsid w:val="00E01E2C"/>
    <w:rsid w:val="00E03066"/>
    <w:rsid w:val="00E035F8"/>
    <w:rsid w:val="00E039F0"/>
    <w:rsid w:val="00E04331"/>
    <w:rsid w:val="00E05059"/>
    <w:rsid w:val="00E06323"/>
    <w:rsid w:val="00E06E46"/>
    <w:rsid w:val="00E12221"/>
    <w:rsid w:val="00E125A0"/>
    <w:rsid w:val="00E12D18"/>
    <w:rsid w:val="00E13FCF"/>
    <w:rsid w:val="00E14EFE"/>
    <w:rsid w:val="00E14FAE"/>
    <w:rsid w:val="00E15044"/>
    <w:rsid w:val="00E16C55"/>
    <w:rsid w:val="00E171CF"/>
    <w:rsid w:val="00E20532"/>
    <w:rsid w:val="00E205D5"/>
    <w:rsid w:val="00E21936"/>
    <w:rsid w:val="00E21B77"/>
    <w:rsid w:val="00E22158"/>
    <w:rsid w:val="00E22A86"/>
    <w:rsid w:val="00E24B9E"/>
    <w:rsid w:val="00E2686C"/>
    <w:rsid w:val="00E27550"/>
    <w:rsid w:val="00E279B3"/>
    <w:rsid w:val="00E27F21"/>
    <w:rsid w:val="00E32814"/>
    <w:rsid w:val="00E3443E"/>
    <w:rsid w:val="00E35BDD"/>
    <w:rsid w:val="00E35E91"/>
    <w:rsid w:val="00E41093"/>
    <w:rsid w:val="00E41C50"/>
    <w:rsid w:val="00E42075"/>
    <w:rsid w:val="00E431B6"/>
    <w:rsid w:val="00E43686"/>
    <w:rsid w:val="00E438B3"/>
    <w:rsid w:val="00E4430E"/>
    <w:rsid w:val="00E45C49"/>
    <w:rsid w:val="00E46441"/>
    <w:rsid w:val="00E46790"/>
    <w:rsid w:val="00E4686A"/>
    <w:rsid w:val="00E46ECD"/>
    <w:rsid w:val="00E47C90"/>
    <w:rsid w:val="00E50AFE"/>
    <w:rsid w:val="00E5281D"/>
    <w:rsid w:val="00E52ECF"/>
    <w:rsid w:val="00E53893"/>
    <w:rsid w:val="00E55F8B"/>
    <w:rsid w:val="00E57DA0"/>
    <w:rsid w:val="00E604A4"/>
    <w:rsid w:val="00E6077F"/>
    <w:rsid w:val="00E60EC1"/>
    <w:rsid w:val="00E61E79"/>
    <w:rsid w:val="00E62E84"/>
    <w:rsid w:val="00E6326F"/>
    <w:rsid w:val="00E63940"/>
    <w:rsid w:val="00E66252"/>
    <w:rsid w:val="00E66BB5"/>
    <w:rsid w:val="00E66E91"/>
    <w:rsid w:val="00E70136"/>
    <w:rsid w:val="00E71415"/>
    <w:rsid w:val="00E71E64"/>
    <w:rsid w:val="00E72A6F"/>
    <w:rsid w:val="00E72D4C"/>
    <w:rsid w:val="00E7438E"/>
    <w:rsid w:val="00E74F8C"/>
    <w:rsid w:val="00E75A6F"/>
    <w:rsid w:val="00E76C28"/>
    <w:rsid w:val="00E80D85"/>
    <w:rsid w:val="00E81483"/>
    <w:rsid w:val="00E81B07"/>
    <w:rsid w:val="00E83975"/>
    <w:rsid w:val="00E859E2"/>
    <w:rsid w:val="00E86D3E"/>
    <w:rsid w:val="00E8753F"/>
    <w:rsid w:val="00E90226"/>
    <w:rsid w:val="00E911AF"/>
    <w:rsid w:val="00E9167C"/>
    <w:rsid w:val="00E92136"/>
    <w:rsid w:val="00E943CF"/>
    <w:rsid w:val="00E962E7"/>
    <w:rsid w:val="00E963E5"/>
    <w:rsid w:val="00EA05C8"/>
    <w:rsid w:val="00EA05EB"/>
    <w:rsid w:val="00EA14CB"/>
    <w:rsid w:val="00EA1F5C"/>
    <w:rsid w:val="00EA2023"/>
    <w:rsid w:val="00EA25B2"/>
    <w:rsid w:val="00EA3800"/>
    <w:rsid w:val="00EA42FB"/>
    <w:rsid w:val="00EA45D3"/>
    <w:rsid w:val="00EA5E19"/>
    <w:rsid w:val="00EA66C0"/>
    <w:rsid w:val="00EB08E5"/>
    <w:rsid w:val="00EB1698"/>
    <w:rsid w:val="00EB1DEC"/>
    <w:rsid w:val="00EB2916"/>
    <w:rsid w:val="00EC03B0"/>
    <w:rsid w:val="00EC03F0"/>
    <w:rsid w:val="00EC1F3B"/>
    <w:rsid w:val="00EC2AB2"/>
    <w:rsid w:val="00EC320B"/>
    <w:rsid w:val="00EC32AB"/>
    <w:rsid w:val="00EC3985"/>
    <w:rsid w:val="00EC57D4"/>
    <w:rsid w:val="00EC6045"/>
    <w:rsid w:val="00EC69A8"/>
    <w:rsid w:val="00EC6F4E"/>
    <w:rsid w:val="00EC7727"/>
    <w:rsid w:val="00EC7D6E"/>
    <w:rsid w:val="00EC7DA7"/>
    <w:rsid w:val="00ED1FF6"/>
    <w:rsid w:val="00ED21C5"/>
    <w:rsid w:val="00ED2D71"/>
    <w:rsid w:val="00ED3421"/>
    <w:rsid w:val="00ED34B8"/>
    <w:rsid w:val="00ED398A"/>
    <w:rsid w:val="00ED3A85"/>
    <w:rsid w:val="00ED3C62"/>
    <w:rsid w:val="00ED5CB9"/>
    <w:rsid w:val="00ED63A1"/>
    <w:rsid w:val="00ED64C7"/>
    <w:rsid w:val="00ED660C"/>
    <w:rsid w:val="00ED6946"/>
    <w:rsid w:val="00ED70EB"/>
    <w:rsid w:val="00ED725A"/>
    <w:rsid w:val="00EE175F"/>
    <w:rsid w:val="00EE1D93"/>
    <w:rsid w:val="00EE2924"/>
    <w:rsid w:val="00EE3244"/>
    <w:rsid w:val="00EE331E"/>
    <w:rsid w:val="00EE3EA4"/>
    <w:rsid w:val="00EE4035"/>
    <w:rsid w:val="00EE4AB7"/>
    <w:rsid w:val="00EE5BC2"/>
    <w:rsid w:val="00EE65D8"/>
    <w:rsid w:val="00EE6C08"/>
    <w:rsid w:val="00EE740A"/>
    <w:rsid w:val="00EF0328"/>
    <w:rsid w:val="00EF20A6"/>
    <w:rsid w:val="00EF269F"/>
    <w:rsid w:val="00EF37CF"/>
    <w:rsid w:val="00EF3AC6"/>
    <w:rsid w:val="00EF7A3C"/>
    <w:rsid w:val="00F01C83"/>
    <w:rsid w:val="00F0225D"/>
    <w:rsid w:val="00F02554"/>
    <w:rsid w:val="00F03ABA"/>
    <w:rsid w:val="00F0522F"/>
    <w:rsid w:val="00F058E1"/>
    <w:rsid w:val="00F06319"/>
    <w:rsid w:val="00F13995"/>
    <w:rsid w:val="00F13A91"/>
    <w:rsid w:val="00F14BB4"/>
    <w:rsid w:val="00F153E9"/>
    <w:rsid w:val="00F16815"/>
    <w:rsid w:val="00F175B7"/>
    <w:rsid w:val="00F210AF"/>
    <w:rsid w:val="00F213FB"/>
    <w:rsid w:val="00F223E8"/>
    <w:rsid w:val="00F227FE"/>
    <w:rsid w:val="00F22BA5"/>
    <w:rsid w:val="00F232A8"/>
    <w:rsid w:val="00F23965"/>
    <w:rsid w:val="00F2406A"/>
    <w:rsid w:val="00F24BAD"/>
    <w:rsid w:val="00F27786"/>
    <w:rsid w:val="00F27EB3"/>
    <w:rsid w:val="00F3064B"/>
    <w:rsid w:val="00F307C8"/>
    <w:rsid w:val="00F30FE0"/>
    <w:rsid w:val="00F31AE2"/>
    <w:rsid w:val="00F31CF2"/>
    <w:rsid w:val="00F31DB8"/>
    <w:rsid w:val="00F326AD"/>
    <w:rsid w:val="00F32DCE"/>
    <w:rsid w:val="00F37CD9"/>
    <w:rsid w:val="00F4178D"/>
    <w:rsid w:val="00F421F4"/>
    <w:rsid w:val="00F442E8"/>
    <w:rsid w:val="00F453F1"/>
    <w:rsid w:val="00F46C32"/>
    <w:rsid w:val="00F472D7"/>
    <w:rsid w:val="00F473F2"/>
    <w:rsid w:val="00F54CE2"/>
    <w:rsid w:val="00F5519D"/>
    <w:rsid w:val="00F558C3"/>
    <w:rsid w:val="00F560D3"/>
    <w:rsid w:val="00F56A03"/>
    <w:rsid w:val="00F57AC1"/>
    <w:rsid w:val="00F6018C"/>
    <w:rsid w:val="00F60415"/>
    <w:rsid w:val="00F60D96"/>
    <w:rsid w:val="00F6114F"/>
    <w:rsid w:val="00F624CA"/>
    <w:rsid w:val="00F62B63"/>
    <w:rsid w:val="00F6579A"/>
    <w:rsid w:val="00F65DA9"/>
    <w:rsid w:val="00F6637C"/>
    <w:rsid w:val="00F66DAA"/>
    <w:rsid w:val="00F70594"/>
    <w:rsid w:val="00F71DB3"/>
    <w:rsid w:val="00F72A9A"/>
    <w:rsid w:val="00F730C8"/>
    <w:rsid w:val="00F73AE9"/>
    <w:rsid w:val="00F80149"/>
    <w:rsid w:val="00F8074E"/>
    <w:rsid w:val="00F903BB"/>
    <w:rsid w:val="00F912B4"/>
    <w:rsid w:val="00F91AE7"/>
    <w:rsid w:val="00F92D7A"/>
    <w:rsid w:val="00F941A6"/>
    <w:rsid w:val="00F94622"/>
    <w:rsid w:val="00F947A2"/>
    <w:rsid w:val="00F966A0"/>
    <w:rsid w:val="00F96AD7"/>
    <w:rsid w:val="00FA04CF"/>
    <w:rsid w:val="00FA0E79"/>
    <w:rsid w:val="00FA1F64"/>
    <w:rsid w:val="00FA4DD4"/>
    <w:rsid w:val="00FA6257"/>
    <w:rsid w:val="00FA63A5"/>
    <w:rsid w:val="00FB158C"/>
    <w:rsid w:val="00FB4CBC"/>
    <w:rsid w:val="00FB74CC"/>
    <w:rsid w:val="00FC06D3"/>
    <w:rsid w:val="00FC0877"/>
    <w:rsid w:val="00FC1642"/>
    <w:rsid w:val="00FC17CB"/>
    <w:rsid w:val="00FC26A6"/>
    <w:rsid w:val="00FC2C11"/>
    <w:rsid w:val="00FC54BB"/>
    <w:rsid w:val="00FC55DB"/>
    <w:rsid w:val="00FC5724"/>
    <w:rsid w:val="00FC5AD1"/>
    <w:rsid w:val="00FC6751"/>
    <w:rsid w:val="00FC6B64"/>
    <w:rsid w:val="00FD0196"/>
    <w:rsid w:val="00FD1CF1"/>
    <w:rsid w:val="00FD3A7C"/>
    <w:rsid w:val="00FD58D9"/>
    <w:rsid w:val="00FD5986"/>
    <w:rsid w:val="00FD5CC9"/>
    <w:rsid w:val="00FD65DA"/>
    <w:rsid w:val="00FD6CDE"/>
    <w:rsid w:val="00FD7094"/>
    <w:rsid w:val="00FD7255"/>
    <w:rsid w:val="00FD76CC"/>
    <w:rsid w:val="00FE04DC"/>
    <w:rsid w:val="00FE125C"/>
    <w:rsid w:val="00FE1472"/>
    <w:rsid w:val="00FE152D"/>
    <w:rsid w:val="00FE2459"/>
    <w:rsid w:val="00FE2FA6"/>
    <w:rsid w:val="00FE4285"/>
    <w:rsid w:val="00FE44A2"/>
    <w:rsid w:val="00FE45A4"/>
    <w:rsid w:val="00FE4B64"/>
    <w:rsid w:val="00FE58AA"/>
    <w:rsid w:val="00FE5C21"/>
    <w:rsid w:val="00FE782E"/>
    <w:rsid w:val="00FF1EB6"/>
    <w:rsid w:val="00FF2E2B"/>
    <w:rsid w:val="00FF3023"/>
    <w:rsid w:val="00FF3F19"/>
    <w:rsid w:val="00FF4698"/>
    <w:rsid w:val="00FF5432"/>
    <w:rsid w:val="00FF5F7A"/>
    <w:rsid w:val="00FF660B"/>
    <w:rsid w:val="00FF7424"/>
    <w:rsid w:val="00FF7621"/>
    <w:rsid w:val="63111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4D55A8"/>
  <w15:docId w15:val="{3CFDEF77-723A-4AB9-A33A-9A8C791A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996"/>
    <w:pPr>
      <w:spacing w:after="0" w:line="240" w:lineRule="auto"/>
    </w:pPr>
  </w:style>
  <w:style w:type="paragraph" w:styleId="Heading1">
    <w:name w:val="heading 1"/>
    <w:basedOn w:val="Normal"/>
    <w:next w:val="Normal"/>
    <w:link w:val="Heading1Char"/>
    <w:uiPriority w:val="9"/>
    <w:qFormat/>
    <w:rsid w:val="00D7728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996"/>
    <w:pPr>
      <w:ind w:left="720"/>
    </w:pPr>
  </w:style>
  <w:style w:type="table" w:styleId="TableGrid">
    <w:name w:val="Table Grid"/>
    <w:basedOn w:val="TableNormal"/>
    <w:uiPriority w:val="59"/>
    <w:rsid w:val="00C94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themeforecolor-2-01">
    <w:name w:val="ms-rtethemeforecolor-2-01"/>
    <w:basedOn w:val="DefaultParagraphFont"/>
    <w:rsid w:val="000D1EDC"/>
    <w:rPr>
      <w:color w:val="000000"/>
    </w:rPr>
  </w:style>
  <w:style w:type="paragraph" w:customStyle="1" w:styleId="Default">
    <w:name w:val="Default"/>
    <w:basedOn w:val="Normal"/>
    <w:rsid w:val="00361396"/>
    <w:pPr>
      <w:autoSpaceDE w:val="0"/>
      <w:autoSpaceDN w:val="0"/>
    </w:pPr>
    <w:rPr>
      <w:rFonts w:ascii="Arial" w:hAnsi="Arial" w:cs="Arial"/>
      <w:color w:val="000000"/>
      <w:sz w:val="24"/>
      <w:szCs w:val="24"/>
      <w:lang w:eastAsia="en-GB"/>
    </w:rPr>
  </w:style>
  <w:style w:type="character" w:styleId="Hyperlink">
    <w:name w:val="Hyperlink"/>
    <w:basedOn w:val="DefaultParagraphFont"/>
    <w:uiPriority w:val="99"/>
    <w:unhideWhenUsed/>
    <w:rsid w:val="00361396"/>
    <w:rPr>
      <w:color w:val="0000FF"/>
      <w:u w:val="single"/>
    </w:rPr>
  </w:style>
  <w:style w:type="character" w:styleId="FollowedHyperlink">
    <w:name w:val="FollowedHyperlink"/>
    <w:basedOn w:val="DefaultParagraphFont"/>
    <w:uiPriority w:val="99"/>
    <w:semiHidden/>
    <w:unhideWhenUsed/>
    <w:rsid w:val="00361396"/>
    <w:rPr>
      <w:color w:val="800080" w:themeColor="followedHyperlink"/>
      <w:u w:val="single"/>
    </w:rPr>
  </w:style>
  <w:style w:type="paragraph" w:styleId="BalloonText">
    <w:name w:val="Balloon Text"/>
    <w:basedOn w:val="Normal"/>
    <w:link w:val="BalloonTextChar"/>
    <w:uiPriority w:val="99"/>
    <w:semiHidden/>
    <w:unhideWhenUsed/>
    <w:rsid w:val="008820BD"/>
    <w:rPr>
      <w:rFonts w:ascii="Tahoma" w:hAnsi="Tahoma" w:cs="Tahoma"/>
      <w:sz w:val="16"/>
      <w:szCs w:val="16"/>
    </w:rPr>
  </w:style>
  <w:style w:type="character" w:customStyle="1" w:styleId="BalloonTextChar">
    <w:name w:val="Balloon Text Char"/>
    <w:basedOn w:val="DefaultParagraphFont"/>
    <w:link w:val="BalloonText"/>
    <w:uiPriority w:val="99"/>
    <w:semiHidden/>
    <w:rsid w:val="008820BD"/>
    <w:rPr>
      <w:rFonts w:ascii="Tahoma" w:hAnsi="Tahoma" w:cs="Tahoma"/>
      <w:sz w:val="16"/>
      <w:szCs w:val="16"/>
    </w:rPr>
  </w:style>
  <w:style w:type="paragraph" w:customStyle="1" w:styleId="default0">
    <w:name w:val="default"/>
    <w:basedOn w:val="Normal"/>
    <w:rsid w:val="00586CC2"/>
    <w:pPr>
      <w:autoSpaceDE w:val="0"/>
      <w:autoSpaceDN w:val="0"/>
    </w:pPr>
    <w:rPr>
      <w:rFonts w:ascii="Arial" w:hAnsi="Arial" w:cs="Arial"/>
      <w:color w:val="000000"/>
      <w:sz w:val="24"/>
      <w:szCs w:val="24"/>
      <w:lang w:eastAsia="en-GB"/>
    </w:rPr>
  </w:style>
  <w:style w:type="paragraph" w:styleId="NoSpacing">
    <w:name w:val="No Spacing"/>
    <w:uiPriority w:val="1"/>
    <w:qFormat/>
    <w:rsid w:val="00141E6F"/>
    <w:pPr>
      <w:spacing w:after="0" w:line="240" w:lineRule="auto"/>
    </w:pPr>
  </w:style>
  <w:style w:type="paragraph" w:styleId="BodyText2">
    <w:name w:val="Body Text 2"/>
    <w:basedOn w:val="Normal"/>
    <w:link w:val="BodyText2Char"/>
    <w:semiHidden/>
    <w:rsid w:val="008F4C98"/>
    <w:pPr>
      <w:pBdr>
        <w:bottom w:val="single" w:sz="4" w:space="1" w:color="auto"/>
      </w:pBdr>
      <w:spacing w:before="120"/>
      <w:jc w:val="center"/>
    </w:pPr>
    <w:rPr>
      <w:rFonts w:ascii="Lucida Sans Unicode" w:eastAsia="Times New Roman" w:hAnsi="Lucida Sans Unicode" w:cs="Times New Roman"/>
      <w:sz w:val="28"/>
      <w:szCs w:val="28"/>
      <w:lang w:val="en-NZ"/>
    </w:rPr>
  </w:style>
  <w:style w:type="character" w:customStyle="1" w:styleId="BodyText2Char">
    <w:name w:val="Body Text 2 Char"/>
    <w:basedOn w:val="DefaultParagraphFont"/>
    <w:link w:val="BodyText2"/>
    <w:semiHidden/>
    <w:rsid w:val="008F4C98"/>
    <w:rPr>
      <w:rFonts w:ascii="Lucida Sans Unicode" w:eastAsia="Times New Roman" w:hAnsi="Lucida Sans Unicode" w:cs="Times New Roman"/>
      <w:sz w:val="28"/>
      <w:szCs w:val="28"/>
      <w:lang w:val="en-NZ"/>
    </w:rPr>
  </w:style>
  <w:style w:type="character" w:styleId="Strong">
    <w:name w:val="Strong"/>
    <w:basedOn w:val="DefaultParagraphFont"/>
    <w:uiPriority w:val="22"/>
    <w:qFormat/>
    <w:rsid w:val="00F624CA"/>
    <w:rPr>
      <w:b/>
      <w:bCs/>
    </w:rPr>
  </w:style>
  <w:style w:type="character" w:styleId="CommentReference">
    <w:name w:val="annotation reference"/>
    <w:basedOn w:val="DefaultParagraphFont"/>
    <w:uiPriority w:val="99"/>
    <w:semiHidden/>
    <w:unhideWhenUsed/>
    <w:rsid w:val="001E5904"/>
    <w:rPr>
      <w:sz w:val="16"/>
      <w:szCs w:val="16"/>
    </w:rPr>
  </w:style>
  <w:style w:type="paragraph" w:styleId="CommentText">
    <w:name w:val="annotation text"/>
    <w:basedOn w:val="Normal"/>
    <w:link w:val="CommentTextChar"/>
    <w:uiPriority w:val="99"/>
    <w:semiHidden/>
    <w:unhideWhenUsed/>
    <w:rsid w:val="001E5904"/>
    <w:rPr>
      <w:sz w:val="20"/>
      <w:szCs w:val="20"/>
    </w:rPr>
  </w:style>
  <w:style w:type="character" w:customStyle="1" w:styleId="CommentTextChar">
    <w:name w:val="Comment Text Char"/>
    <w:basedOn w:val="DefaultParagraphFont"/>
    <w:link w:val="CommentText"/>
    <w:uiPriority w:val="99"/>
    <w:semiHidden/>
    <w:rsid w:val="001E5904"/>
    <w:rPr>
      <w:sz w:val="20"/>
      <w:szCs w:val="20"/>
    </w:rPr>
  </w:style>
  <w:style w:type="paragraph" w:styleId="CommentSubject">
    <w:name w:val="annotation subject"/>
    <w:basedOn w:val="CommentText"/>
    <w:next w:val="CommentText"/>
    <w:link w:val="CommentSubjectChar"/>
    <w:uiPriority w:val="99"/>
    <w:semiHidden/>
    <w:unhideWhenUsed/>
    <w:rsid w:val="001E5904"/>
    <w:rPr>
      <w:b/>
      <w:bCs/>
    </w:rPr>
  </w:style>
  <w:style w:type="character" w:customStyle="1" w:styleId="CommentSubjectChar">
    <w:name w:val="Comment Subject Char"/>
    <w:basedOn w:val="CommentTextChar"/>
    <w:link w:val="CommentSubject"/>
    <w:uiPriority w:val="99"/>
    <w:semiHidden/>
    <w:rsid w:val="001E5904"/>
    <w:rPr>
      <w:b/>
      <w:bCs/>
      <w:sz w:val="20"/>
      <w:szCs w:val="20"/>
    </w:rPr>
  </w:style>
  <w:style w:type="character" w:customStyle="1" w:styleId="st1">
    <w:name w:val="st1"/>
    <w:basedOn w:val="DefaultParagraphFont"/>
    <w:rsid w:val="005522D0"/>
  </w:style>
  <w:style w:type="paragraph" w:styleId="Revision">
    <w:name w:val="Revision"/>
    <w:hidden/>
    <w:uiPriority w:val="99"/>
    <w:semiHidden/>
    <w:rsid w:val="009142FC"/>
    <w:pPr>
      <w:spacing w:after="0" w:line="240" w:lineRule="auto"/>
    </w:pPr>
  </w:style>
  <w:style w:type="paragraph" w:styleId="Header">
    <w:name w:val="header"/>
    <w:basedOn w:val="Normal"/>
    <w:link w:val="HeaderChar"/>
    <w:uiPriority w:val="99"/>
    <w:unhideWhenUsed/>
    <w:rsid w:val="004B1FC8"/>
    <w:pPr>
      <w:tabs>
        <w:tab w:val="center" w:pos="4513"/>
        <w:tab w:val="right" w:pos="9026"/>
      </w:tabs>
    </w:pPr>
  </w:style>
  <w:style w:type="character" w:customStyle="1" w:styleId="HeaderChar">
    <w:name w:val="Header Char"/>
    <w:basedOn w:val="DefaultParagraphFont"/>
    <w:link w:val="Header"/>
    <w:uiPriority w:val="99"/>
    <w:rsid w:val="004B1FC8"/>
  </w:style>
  <w:style w:type="paragraph" w:styleId="Footer">
    <w:name w:val="footer"/>
    <w:basedOn w:val="Normal"/>
    <w:link w:val="FooterChar"/>
    <w:uiPriority w:val="99"/>
    <w:unhideWhenUsed/>
    <w:rsid w:val="004B1FC8"/>
    <w:pPr>
      <w:tabs>
        <w:tab w:val="center" w:pos="4513"/>
        <w:tab w:val="right" w:pos="9026"/>
      </w:tabs>
    </w:pPr>
  </w:style>
  <w:style w:type="character" w:customStyle="1" w:styleId="FooterChar">
    <w:name w:val="Footer Char"/>
    <w:basedOn w:val="DefaultParagraphFont"/>
    <w:link w:val="Footer"/>
    <w:uiPriority w:val="99"/>
    <w:rsid w:val="004B1FC8"/>
  </w:style>
  <w:style w:type="paragraph" w:customStyle="1" w:styleId="NumberedHeading">
    <w:name w:val="Numbered Heading"/>
    <w:basedOn w:val="Heading1"/>
    <w:next w:val="TextunderNumbered"/>
    <w:uiPriority w:val="2"/>
    <w:qFormat/>
    <w:rsid w:val="00D7728D"/>
    <w:pPr>
      <w:keepLines w:val="0"/>
      <w:numPr>
        <w:numId w:val="4"/>
      </w:numPr>
      <w:tabs>
        <w:tab w:val="num" w:pos="360"/>
      </w:tabs>
      <w:spacing w:before="0" w:after="240"/>
      <w:ind w:left="567" w:hanging="567"/>
      <w:jc w:val="both"/>
    </w:pPr>
    <w:rPr>
      <w:rFonts w:ascii="Arial" w:hAnsi="Arial"/>
      <w:b/>
      <w:bCs/>
      <w:color w:val="68246D"/>
      <w:kern w:val="32"/>
      <w:sz w:val="22"/>
      <w:szCs w:val="24"/>
      <w:lang w:eastAsia="en-GB"/>
    </w:rPr>
  </w:style>
  <w:style w:type="paragraph" w:customStyle="1" w:styleId="TextunderNumbered">
    <w:name w:val="Text under Numbered"/>
    <w:basedOn w:val="Normal"/>
    <w:link w:val="TextunderNumberedChar"/>
    <w:uiPriority w:val="3"/>
    <w:qFormat/>
    <w:rsid w:val="00D7728D"/>
    <w:pPr>
      <w:numPr>
        <w:ilvl w:val="1"/>
        <w:numId w:val="4"/>
      </w:numPr>
      <w:spacing w:after="240"/>
      <w:ind w:left="567" w:hanging="567"/>
      <w:jc w:val="both"/>
    </w:pPr>
    <w:rPr>
      <w:rFonts w:ascii="Arial" w:eastAsia="Times New Roman" w:hAnsi="Arial" w:cs="Times New Roman"/>
      <w:szCs w:val="24"/>
      <w:lang w:eastAsia="en-GB"/>
    </w:rPr>
  </w:style>
  <w:style w:type="character" w:customStyle="1" w:styleId="TextunderNumberedChar">
    <w:name w:val="Text under Numbered Char"/>
    <w:basedOn w:val="DefaultParagraphFont"/>
    <w:link w:val="TextunderNumbered"/>
    <w:uiPriority w:val="3"/>
    <w:rsid w:val="00D7728D"/>
    <w:rPr>
      <w:rFonts w:ascii="Arial" w:eastAsia="Times New Roman" w:hAnsi="Arial" w:cs="Times New Roman"/>
      <w:szCs w:val="24"/>
      <w:lang w:eastAsia="en-GB"/>
    </w:rPr>
  </w:style>
  <w:style w:type="paragraph" w:customStyle="1" w:styleId="NumberIndented">
    <w:name w:val="Number Indented"/>
    <w:basedOn w:val="TextunderNumbered"/>
    <w:uiPriority w:val="4"/>
    <w:qFormat/>
    <w:rsid w:val="00D7728D"/>
    <w:pPr>
      <w:numPr>
        <w:ilvl w:val="2"/>
      </w:numPr>
      <w:tabs>
        <w:tab w:val="num" w:pos="360"/>
      </w:tabs>
      <w:ind w:left="1287"/>
    </w:pPr>
  </w:style>
  <w:style w:type="character" w:customStyle="1" w:styleId="Heading1Char">
    <w:name w:val="Heading 1 Char"/>
    <w:basedOn w:val="DefaultParagraphFont"/>
    <w:link w:val="Heading1"/>
    <w:uiPriority w:val="9"/>
    <w:rsid w:val="00D7728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07523">
      <w:bodyDiv w:val="1"/>
      <w:marLeft w:val="0"/>
      <w:marRight w:val="0"/>
      <w:marTop w:val="0"/>
      <w:marBottom w:val="0"/>
      <w:divBdr>
        <w:top w:val="none" w:sz="0" w:space="0" w:color="auto"/>
        <w:left w:val="none" w:sz="0" w:space="0" w:color="auto"/>
        <w:bottom w:val="none" w:sz="0" w:space="0" w:color="auto"/>
        <w:right w:val="none" w:sz="0" w:space="0" w:color="auto"/>
      </w:divBdr>
      <w:divsChild>
        <w:div w:id="1384451730">
          <w:marLeft w:val="1267"/>
          <w:marRight w:val="0"/>
          <w:marTop w:val="0"/>
          <w:marBottom w:val="240"/>
          <w:divBdr>
            <w:top w:val="none" w:sz="0" w:space="0" w:color="auto"/>
            <w:left w:val="none" w:sz="0" w:space="0" w:color="auto"/>
            <w:bottom w:val="none" w:sz="0" w:space="0" w:color="auto"/>
            <w:right w:val="none" w:sz="0" w:space="0" w:color="auto"/>
          </w:divBdr>
        </w:div>
        <w:div w:id="983778350">
          <w:marLeft w:val="1267"/>
          <w:marRight w:val="0"/>
          <w:marTop w:val="0"/>
          <w:marBottom w:val="240"/>
          <w:divBdr>
            <w:top w:val="none" w:sz="0" w:space="0" w:color="auto"/>
            <w:left w:val="none" w:sz="0" w:space="0" w:color="auto"/>
            <w:bottom w:val="none" w:sz="0" w:space="0" w:color="auto"/>
            <w:right w:val="none" w:sz="0" w:space="0" w:color="auto"/>
          </w:divBdr>
        </w:div>
        <w:div w:id="1518419396">
          <w:marLeft w:val="1267"/>
          <w:marRight w:val="0"/>
          <w:marTop w:val="0"/>
          <w:marBottom w:val="240"/>
          <w:divBdr>
            <w:top w:val="none" w:sz="0" w:space="0" w:color="auto"/>
            <w:left w:val="none" w:sz="0" w:space="0" w:color="auto"/>
            <w:bottom w:val="none" w:sz="0" w:space="0" w:color="auto"/>
            <w:right w:val="none" w:sz="0" w:space="0" w:color="auto"/>
          </w:divBdr>
        </w:div>
        <w:div w:id="804007867">
          <w:marLeft w:val="1267"/>
          <w:marRight w:val="0"/>
          <w:marTop w:val="0"/>
          <w:marBottom w:val="240"/>
          <w:divBdr>
            <w:top w:val="none" w:sz="0" w:space="0" w:color="auto"/>
            <w:left w:val="none" w:sz="0" w:space="0" w:color="auto"/>
            <w:bottom w:val="none" w:sz="0" w:space="0" w:color="auto"/>
            <w:right w:val="none" w:sz="0" w:space="0" w:color="auto"/>
          </w:divBdr>
        </w:div>
        <w:div w:id="1364164170">
          <w:marLeft w:val="1267"/>
          <w:marRight w:val="0"/>
          <w:marTop w:val="0"/>
          <w:marBottom w:val="240"/>
          <w:divBdr>
            <w:top w:val="none" w:sz="0" w:space="0" w:color="auto"/>
            <w:left w:val="none" w:sz="0" w:space="0" w:color="auto"/>
            <w:bottom w:val="none" w:sz="0" w:space="0" w:color="auto"/>
            <w:right w:val="none" w:sz="0" w:space="0" w:color="auto"/>
          </w:divBdr>
        </w:div>
      </w:divsChild>
    </w:div>
    <w:div w:id="60448636">
      <w:bodyDiv w:val="1"/>
      <w:marLeft w:val="0"/>
      <w:marRight w:val="0"/>
      <w:marTop w:val="0"/>
      <w:marBottom w:val="0"/>
      <w:divBdr>
        <w:top w:val="none" w:sz="0" w:space="0" w:color="auto"/>
        <w:left w:val="none" w:sz="0" w:space="0" w:color="auto"/>
        <w:bottom w:val="none" w:sz="0" w:space="0" w:color="auto"/>
        <w:right w:val="none" w:sz="0" w:space="0" w:color="auto"/>
      </w:divBdr>
    </w:div>
    <w:div w:id="71782170">
      <w:bodyDiv w:val="1"/>
      <w:marLeft w:val="0"/>
      <w:marRight w:val="0"/>
      <w:marTop w:val="0"/>
      <w:marBottom w:val="0"/>
      <w:divBdr>
        <w:top w:val="none" w:sz="0" w:space="0" w:color="auto"/>
        <w:left w:val="none" w:sz="0" w:space="0" w:color="auto"/>
        <w:bottom w:val="none" w:sz="0" w:space="0" w:color="auto"/>
        <w:right w:val="none" w:sz="0" w:space="0" w:color="auto"/>
      </w:divBdr>
    </w:div>
    <w:div w:id="119539003">
      <w:bodyDiv w:val="1"/>
      <w:marLeft w:val="0"/>
      <w:marRight w:val="0"/>
      <w:marTop w:val="0"/>
      <w:marBottom w:val="0"/>
      <w:divBdr>
        <w:top w:val="none" w:sz="0" w:space="0" w:color="auto"/>
        <w:left w:val="none" w:sz="0" w:space="0" w:color="auto"/>
        <w:bottom w:val="none" w:sz="0" w:space="0" w:color="auto"/>
        <w:right w:val="none" w:sz="0" w:space="0" w:color="auto"/>
      </w:divBdr>
      <w:divsChild>
        <w:div w:id="1890415965">
          <w:marLeft w:val="360"/>
          <w:marRight w:val="0"/>
          <w:marTop w:val="200"/>
          <w:marBottom w:val="0"/>
          <w:divBdr>
            <w:top w:val="none" w:sz="0" w:space="0" w:color="auto"/>
            <w:left w:val="none" w:sz="0" w:space="0" w:color="auto"/>
            <w:bottom w:val="none" w:sz="0" w:space="0" w:color="auto"/>
            <w:right w:val="none" w:sz="0" w:space="0" w:color="auto"/>
          </w:divBdr>
        </w:div>
        <w:div w:id="957099952">
          <w:marLeft w:val="360"/>
          <w:marRight w:val="0"/>
          <w:marTop w:val="200"/>
          <w:marBottom w:val="0"/>
          <w:divBdr>
            <w:top w:val="none" w:sz="0" w:space="0" w:color="auto"/>
            <w:left w:val="none" w:sz="0" w:space="0" w:color="auto"/>
            <w:bottom w:val="none" w:sz="0" w:space="0" w:color="auto"/>
            <w:right w:val="none" w:sz="0" w:space="0" w:color="auto"/>
          </w:divBdr>
        </w:div>
      </w:divsChild>
    </w:div>
    <w:div w:id="125662809">
      <w:bodyDiv w:val="1"/>
      <w:marLeft w:val="0"/>
      <w:marRight w:val="0"/>
      <w:marTop w:val="0"/>
      <w:marBottom w:val="0"/>
      <w:divBdr>
        <w:top w:val="none" w:sz="0" w:space="0" w:color="auto"/>
        <w:left w:val="none" w:sz="0" w:space="0" w:color="auto"/>
        <w:bottom w:val="none" w:sz="0" w:space="0" w:color="auto"/>
        <w:right w:val="none" w:sz="0" w:space="0" w:color="auto"/>
      </w:divBdr>
      <w:divsChild>
        <w:div w:id="1859806592">
          <w:marLeft w:val="446"/>
          <w:marRight w:val="0"/>
          <w:marTop w:val="0"/>
          <w:marBottom w:val="0"/>
          <w:divBdr>
            <w:top w:val="none" w:sz="0" w:space="0" w:color="auto"/>
            <w:left w:val="none" w:sz="0" w:space="0" w:color="auto"/>
            <w:bottom w:val="none" w:sz="0" w:space="0" w:color="auto"/>
            <w:right w:val="none" w:sz="0" w:space="0" w:color="auto"/>
          </w:divBdr>
        </w:div>
      </w:divsChild>
    </w:div>
    <w:div w:id="154999577">
      <w:bodyDiv w:val="1"/>
      <w:marLeft w:val="0"/>
      <w:marRight w:val="0"/>
      <w:marTop w:val="0"/>
      <w:marBottom w:val="0"/>
      <w:divBdr>
        <w:top w:val="none" w:sz="0" w:space="0" w:color="auto"/>
        <w:left w:val="none" w:sz="0" w:space="0" w:color="auto"/>
        <w:bottom w:val="none" w:sz="0" w:space="0" w:color="auto"/>
        <w:right w:val="none" w:sz="0" w:space="0" w:color="auto"/>
      </w:divBdr>
      <w:divsChild>
        <w:div w:id="109205610">
          <w:marLeft w:val="446"/>
          <w:marRight w:val="0"/>
          <w:marTop w:val="0"/>
          <w:marBottom w:val="0"/>
          <w:divBdr>
            <w:top w:val="none" w:sz="0" w:space="0" w:color="auto"/>
            <w:left w:val="none" w:sz="0" w:space="0" w:color="auto"/>
            <w:bottom w:val="none" w:sz="0" w:space="0" w:color="auto"/>
            <w:right w:val="none" w:sz="0" w:space="0" w:color="auto"/>
          </w:divBdr>
        </w:div>
      </w:divsChild>
    </w:div>
    <w:div w:id="173498499">
      <w:bodyDiv w:val="1"/>
      <w:marLeft w:val="0"/>
      <w:marRight w:val="0"/>
      <w:marTop w:val="0"/>
      <w:marBottom w:val="0"/>
      <w:divBdr>
        <w:top w:val="none" w:sz="0" w:space="0" w:color="auto"/>
        <w:left w:val="none" w:sz="0" w:space="0" w:color="auto"/>
        <w:bottom w:val="none" w:sz="0" w:space="0" w:color="auto"/>
        <w:right w:val="none" w:sz="0" w:space="0" w:color="auto"/>
      </w:divBdr>
    </w:div>
    <w:div w:id="244068546">
      <w:bodyDiv w:val="1"/>
      <w:marLeft w:val="0"/>
      <w:marRight w:val="0"/>
      <w:marTop w:val="0"/>
      <w:marBottom w:val="0"/>
      <w:divBdr>
        <w:top w:val="none" w:sz="0" w:space="0" w:color="auto"/>
        <w:left w:val="none" w:sz="0" w:space="0" w:color="auto"/>
        <w:bottom w:val="none" w:sz="0" w:space="0" w:color="auto"/>
        <w:right w:val="none" w:sz="0" w:space="0" w:color="auto"/>
      </w:divBdr>
      <w:divsChild>
        <w:div w:id="638268747">
          <w:marLeft w:val="446"/>
          <w:marRight w:val="0"/>
          <w:marTop w:val="0"/>
          <w:marBottom w:val="0"/>
          <w:divBdr>
            <w:top w:val="none" w:sz="0" w:space="0" w:color="auto"/>
            <w:left w:val="none" w:sz="0" w:space="0" w:color="auto"/>
            <w:bottom w:val="none" w:sz="0" w:space="0" w:color="auto"/>
            <w:right w:val="none" w:sz="0" w:space="0" w:color="auto"/>
          </w:divBdr>
        </w:div>
      </w:divsChild>
    </w:div>
    <w:div w:id="269824162">
      <w:bodyDiv w:val="1"/>
      <w:marLeft w:val="0"/>
      <w:marRight w:val="0"/>
      <w:marTop w:val="0"/>
      <w:marBottom w:val="0"/>
      <w:divBdr>
        <w:top w:val="none" w:sz="0" w:space="0" w:color="auto"/>
        <w:left w:val="none" w:sz="0" w:space="0" w:color="auto"/>
        <w:bottom w:val="none" w:sz="0" w:space="0" w:color="auto"/>
        <w:right w:val="none" w:sz="0" w:space="0" w:color="auto"/>
      </w:divBdr>
    </w:div>
    <w:div w:id="287126266">
      <w:bodyDiv w:val="1"/>
      <w:marLeft w:val="0"/>
      <w:marRight w:val="0"/>
      <w:marTop w:val="0"/>
      <w:marBottom w:val="0"/>
      <w:divBdr>
        <w:top w:val="none" w:sz="0" w:space="0" w:color="auto"/>
        <w:left w:val="none" w:sz="0" w:space="0" w:color="auto"/>
        <w:bottom w:val="none" w:sz="0" w:space="0" w:color="auto"/>
        <w:right w:val="none" w:sz="0" w:space="0" w:color="auto"/>
      </w:divBdr>
      <w:divsChild>
        <w:div w:id="1105072660">
          <w:marLeft w:val="446"/>
          <w:marRight w:val="0"/>
          <w:marTop w:val="0"/>
          <w:marBottom w:val="0"/>
          <w:divBdr>
            <w:top w:val="none" w:sz="0" w:space="0" w:color="auto"/>
            <w:left w:val="none" w:sz="0" w:space="0" w:color="auto"/>
            <w:bottom w:val="none" w:sz="0" w:space="0" w:color="auto"/>
            <w:right w:val="none" w:sz="0" w:space="0" w:color="auto"/>
          </w:divBdr>
        </w:div>
      </w:divsChild>
    </w:div>
    <w:div w:id="368649926">
      <w:bodyDiv w:val="1"/>
      <w:marLeft w:val="0"/>
      <w:marRight w:val="0"/>
      <w:marTop w:val="0"/>
      <w:marBottom w:val="0"/>
      <w:divBdr>
        <w:top w:val="none" w:sz="0" w:space="0" w:color="auto"/>
        <w:left w:val="none" w:sz="0" w:space="0" w:color="auto"/>
        <w:bottom w:val="none" w:sz="0" w:space="0" w:color="auto"/>
        <w:right w:val="none" w:sz="0" w:space="0" w:color="auto"/>
      </w:divBdr>
      <w:divsChild>
        <w:div w:id="568466041">
          <w:marLeft w:val="1267"/>
          <w:marRight w:val="0"/>
          <w:marTop w:val="100"/>
          <w:marBottom w:val="240"/>
          <w:divBdr>
            <w:top w:val="none" w:sz="0" w:space="0" w:color="auto"/>
            <w:left w:val="none" w:sz="0" w:space="0" w:color="auto"/>
            <w:bottom w:val="none" w:sz="0" w:space="0" w:color="auto"/>
            <w:right w:val="none" w:sz="0" w:space="0" w:color="auto"/>
          </w:divBdr>
        </w:div>
      </w:divsChild>
    </w:div>
    <w:div w:id="384448900">
      <w:bodyDiv w:val="1"/>
      <w:marLeft w:val="0"/>
      <w:marRight w:val="0"/>
      <w:marTop w:val="0"/>
      <w:marBottom w:val="0"/>
      <w:divBdr>
        <w:top w:val="none" w:sz="0" w:space="0" w:color="auto"/>
        <w:left w:val="none" w:sz="0" w:space="0" w:color="auto"/>
        <w:bottom w:val="none" w:sz="0" w:space="0" w:color="auto"/>
        <w:right w:val="none" w:sz="0" w:space="0" w:color="auto"/>
      </w:divBdr>
      <w:divsChild>
        <w:div w:id="560794972">
          <w:marLeft w:val="446"/>
          <w:marRight w:val="0"/>
          <w:marTop w:val="0"/>
          <w:marBottom w:val="0"/>
          <w:divBdr>
            <w:top w:val="none" w:sz="0" w:space="0" w:color="auto"/>
            <w:left w:val="none" w:sz="0" w:space="0" w:color="auto"/>
            <w:bottom w:val="none" w:sz="0" w:space="0" w:color="auto"/>
            <w:right w:val="none" w:sz="0" w:space="0" w:color="auto"/>
          </w:divBdr>
        </w:div>
      </w:divsChild>
    </w:div>
    <w:div w:id="391930301">
      <w:bodyDiv w:val="1"/>
      <w:marLeft w:val="0"/>
      <w:marRight w:val="0"/>
      <w:marTop w:val="0"/>
      <w:marBottom w:val="0"/>
      <w:divBdr>
        <w:top w:val="none" w:sz="0" w:space="0" w:color="auto"/>
        <w:left w:val="none" w:sz="0" w:space="0" w:color="auto"/>
        <w:bottom w:val="none" w:sz="0" w:space="0" w:color="auto"/>
        <w:right w:val="none" w:sz="0" w:space="0" w:color="auto"/>
      </w:divBdr>
      <w:divsChild>
        <w:div w:id="1917087262">
          <w:marLeft w:val="360"/>
          <w:marRight w:val="0"/>
          <w:marTop w:val="200"/>
          <w:marBottom w:val="0"/>
          <w:divBdr>
            <w:top w:val="none" w:sz="0" w:space="0" w:color="auto"/>
            <w:left w:val="none" w:sz="0" w:space="0" w:color="auto"/>
            <w:bottom w:val="none" w:sz="0" w:space="0" w:color="auto"/>
            <w:right w:val="none" w:sz="0" w:space="0" w:color="auto"/>
          </w:divBdr>
        </w:div>
      </w:divsChild>
    </w:div>
    <w:div w:id="404452287">
      <w:bodyDiv w:val="1"/>
      <w:marLeft w:val="0"/>
      <w:marRight w:val="0"/>
      <w:marTop w:val="0"/>
      <w:marBottom w:val="0"/>
      <w:divBdr>
        <w:top w:val="none" w:sz="0" w:space="0" w:color="auto"/>
        <w:left w:val="none" w:sz="0" w:space="0" w:color="auto"/>
        <w:bottom w:val="none" w:sz="0" w:space="0" w:color="auto"/>
        <w:right w:val="none" w:sz="0" w:space="0" w:color="auto"/>
      </w:divBdr>
      <w:divsChild>
        <w:div w:id="1349256073">
          <w:marLeft w:val="1267"/>
          <w:marRight w:val="0"/>
          <w:marTop w:val="100"/>
          <w:marBottom w:val="240"/>
          <w:divBdr>
            <w:top w:val="none" w:sz="0" w:space="0" w:color="auto"/>
            <w:left w:val="none" w:sz="0" w:space="0" w:color="auto"/>
            <w:bottom w:val="none" w:sz="0" w:space="0" w:color="auto"/>
            <w:right w:val="none" w:sz="0" w:space="0" w:color="auto"/>
          </w:divBdr>
        </w:div>
        <w:div w:id="321012845">
          <w:marLeft w:val="1267"/>
          <w:marRight w:val="0"/>
          <w:marTop w:val="100"/>
          <w:marBottom w:val="240"/>
          <w:divBdr>
            <w:top w:val="none" w:sz="0" w:space="0" w:color="auto"/>
            <w:left w:val="none" w:sz="0" w:space="0" w:color="auto"/>
            <w:bottom w:val="none" w:sz="0" w:space="0" w:color="auto"/>
            <w:right w:val="none" w:sz="0" w:space="0" w:color="auto"/>
          </w:divBdr>
        </w:div>
      </w:divsChild>
    </w:div>
    <w:div w:id="466246054">
      <w:bodyDiv w:val="1"/>
      <w:marLeft w:val="0"/>
      <w:marRight w:val="0"/>
      <w:marTop w:val="0"/>
      <w:marBottom w:val="0"/>
      <w:divBdr>
        <w:top w:val="none" w:sz="0" w:space="0" w:color="auto"/>
        <w:left w:val="none" w:sz="0" w:space="0" w:color="auto"/>
        <w:bottom w:val="none" w:sz="0" w:space="0" w:color="auto"/>
        <w:right w:val="none" w:sz="0" w:space="0" w:color="auto"/>
      </w:divBdr>
      <w:divsChild>
        <w:div w:id="628823882">
          <w:marLeft w:val="2707"/>
          <w:marRight w:val="0"/>
          <w:marTop w:val="0"/>
          <w:marBottom w:val="240"/>
          <w:divBdr>
            <w:top w:val="none" w:sz="0" w:space="0" w:color="auto"/>
            <w:left w:val="none" w:sz="0" w:space="0" w:color="auto"/>
            <w:bottom w:val="none" w:sz="0" w:space="0" w:color="auto"/>
            <w:right w:val="none" w:sz="0" w:space="0" w:color="auto"/>
          </w:divBdr>
        </w:div>
        <w:div w:id="385489368">
          <w:marLeft w:val="2707"/>
          <w:marRight w:val="0"/>
          <w:marTop w:val="0"/>
          <w:marBottom w:val="240"/>
          <w:divBdr>
            <w:top w:val="none" w:sz="0" w:space="0" w:color="auto"/>
            <w:left w:val="none" w:sz="0" w:space="0" w:color="auto"/>
            <w:bottom w:val="none" w:sz="0" w:space="0" w:color="auto"/>
            <w:right w:val="none" w:sz="0" w:space="0" w:color="auto"/>
          </w:divBdr>
        </w:div>
        <w:div w:id="1842312334">
          <w:marLeft w:val="2707"/>
          <w:marRight w:val="0"/>
          <w:marTop w:val="0"/>
          <w:marBottom w:val="240"/>
          <w:divBdr>
            <w:top w:val="none" w:sz="0" w:space="0" w:color="auto"/>
            <w:left w:val="none" w:sz="0" w:space="0" w:color="auto"/>
            <w:bottom w:val="none" w:sz="0" w:space="0" w:color="auto"/>
            <w:right w:val="none" w:sz="0" w:space="0" w:color="auto"/>
          </w:divBdr>
        </w:div>
      </w:divsChild>
    </w:div>
    <w:div w:id="525095320">
      <w:bodyDiv w:val="1"/>
      <w:marLeft w:val="0"/>
      <w:marRight w:val="0"/>
      <w:marTop w:val="0"/>
      <w:marBottom w:val="0"/>
      <w:divBdr>
        <w:top w:val="none" w:sz="0" w:space="0" w:color="auto"/>
        <w:left w:val="none" w:sz="0" w:space="0" w:color="auto"/>
        <w:bottom w:val="none" w:sz="0" w:space="0" w:color="auto"/>
        <w:right w:val="none" w:sz="0" w:space="0" w:color="auto"/>
      </w:divBdr>
      <w:divsChild>
        <w:div w:id="1416240968">
          <w:marLeft w:val="1267"/>
          <w:marRight w:val="0"/>
          <w:marTop w:val="0"/>
          <w:marBottom w:val="240"/>
          <w:divBdr>
            <w:top w:val="none" w:sz="0" w:space="0" w:color="auto"/>
            <w:left w:val="none" w:sz="0" w:space="0" w:color="auto"/>
            <w:bottom w:val="none" w:sz="0" w:space="0" w:color="auto"/>
            <w:right w:val="none" w:sz="0" w:space="0" w:color="auto"/>
          </w:divBdr>
        </w:div>
      </w:divsChild>
    </w:div>
    <w:div w:id="554246438">
      <w:bodyDiv w:val="1"/>
      <w:marLeft w:val="0"/>
      <w:marRight w:val="0"/>
      <w:marTop w:val="0"/>
      <w:marBottom w:val="0"/>
      <w:divBdr>
        <w:top w:val="none" w:sz="0" w:space="0" w:color="auto"/>
        <w:left w:val="none" w:sz="0" w:space="0" w:color="auto"/>
        <w:bottom w:val="none" w:sz="0" w:space="0" w:color="auto"/>
        <w:right w:val="none" w:sz="0" w:space="0" w:color="auto"/>
      </w:divBdr>
      <w:divsChild>
        <w:div w:id="108162952">
          <w:marLeft w:val="144"/>
          <w:marRight w:val="0"/>
          <w:marTop w:val="240"/>
          <w:marBottom w:val="40"/>
          <w:divBdr>
            <w:top w:val="none" w:sz="0" w:space="0" w:color="auto"/>
            <w:left w:val="none" w:sz="0" w:space="0" w:color="auto"/>
            <w:bottom w:val="none" w:sz="0" w:space="0" w:color="auto"/>
            <w:right w:val="none" w:sz="0" w:space="0" w:color="auto"/>
          </w:divBdr>
        </w:div>
        <w:div w:id="4599833">
          <w:marLeft w:val="144"/>
          <w:marRight w:val="0"/>
          <w:marTop w:val="240"/>
          <w:marBottom w:val="40"/>
          <w:divBdr>
            <w:top w:val="none" w:sz="0" w:space="0" w:color="auto"/>
            <w:left w:val="none" w:sz="0" w:space="0" w:color="auto"/>
            <w:bottom w:val="none" w:sz="0" w:space="0" w:color="auto"/>
            <w:right w:val="none" w:sz="0" w:space="0" w:color="auto"/>
          </w:divBdr>
        </w:div>
        <w:div w:id="1509516846">
          <w:marLeft w:val="144"/>
          <w:marRight w:val="0"/>
          <w:marTop w:val="240"/>
          <w:marBottom w:val="40"/>
          <w:divBdr>
            <w:top w:val="none" w:sz="0" w:space="0" w:color="auto"/>
            <w:left w:val="none" w:sz="0" w:space="0" w:color="auto"/>
            <w:bottom w:val="none" w:sz="0" w:space="0" w:color="auto"/>
            <w:right w:val="none" w:sz="0" w:space="0" w:color="auto"/>
          </w:divBdr>
        </w:div>
      </w:divsChild>
    </w:div>
    <w:div w:id="575824189">
      <w:bodyDiv w:val="1"/>
      <w:marLeft w:val="0"/>
      <w:marRight w:val="0"/>
      <w:marTop w:val="0"/>
      <w:marBottom w:val="0"/>
      <w:divBdr>
        <w:top w:val="none" w:sz="0" w:space="0" w:color="auto"/>
        <w:left w:val="none" w:sz="0" w:space="0" w:color="auto"/>
        <w:bottom w:val="none" w:sz="0" w:space="0" w:color="auto"/>
        <w:right w:val="none" w:sz="0" w:space="0" w:color="auto"/>
      </w:divBdr>
      <w:divsChild>
        <w:div w:id="520625936">
          <w:marLeft w:val="446"/>
          <w:marRight w:val="0"/>
          <w:marTop w:val="0"/>
          <w:marBottom w:val="0"/>
          <w:divBdr>
            <w:top w:val="none" w:sz="0" w:space="0" w:color="auto"/>
            <w:left w:val="none" w:sz="0" w:space="0" w:color="auto"/>
            <w:bottom w:val="none" w:sz="0" w:space="0" w:color="auto"/>
            <w:right w:val="none" w:sz="0" w:space="0" w:color="auto"/>
          </w:divBdr>
        </w:div>
        <w:div w:id="1390305995">
          <w:marLeft w:val="446"/>
          <w:marRight w:val="0"/>
          <w:marTop w:val="0"/>
          <w:marBottom w:val="0"/>
          <w:divBdr>
            <w:top w:val="none" w:sz="0" w:space="0" w:color="auto"/>
            <w:left w:val="none" w:sz="0" w:space="0" w:color="auto"/>
            <w:bottom w:val="none" w:sz="0" w:space="0" w:color="auto"/>
            <w:right w:val="none" w:sz="0" w:space="0" w:color="auto"/>
          </w:divBdr>
        </w:div>
      </w:divsChild>
    </w:div>
    <w:div w:id="585769806">
      <w:bodyDiv w:val="1"/>
      <w:marLeft w:val="0"/>
      <w:marRight w:val="0"/>
      <w:marTop w:val="0"/>
      <w:marBottom w:val="0"/>
      <w:divBdr>
        <w:top w:val="none" w:sz="0" w:space="0" w:color="auto"/>
        <w:left w:val="none" w:sz="0" w:space="0" w:color="auto"/>
        <w:bottom w:val="none" w:sz="0" w:space="0" w:color="auto"/>
        <w:right w:val="none" w:sz="0" w:space="0" w:color="auto"/>
      </w:divBdr>
      <w:divsChild>
        <w:div w:id="98332083">
          <w:marLeft w:val="2160"/>
          <w:marRight w:val="0"/>
          <w:marTop w:val="100"/>
          <w:marBottom w:val="240"/>
          <w:divBdr>
            <w:top w:val="none" w:sz="0" w:space="0" w:color="auto"/>
            <w:left w:val="none" w:sz="0" w:space="0" w:color="auto"/>
            <w:bottom w:val="none" w:sz="0" w:space="0" w:color="auto"/>
            <w:right w:val="none" w:sz="0" w:space="0" w:color="auto"/>
          </w:divBdr>
        </w:div>
        <w:div w:id="1450314423">
          <w:marLeft w:val="2160"/>
          <w:marRight w:val="0"/>
          <w:marTop w:val="100"/>
          <w:marBottom w:val="240"/>
          <w:divBdr>
            <w:top w:val="none" w:sz="0" w:space="0" w:color="auto"/>
            <w:left w:val="none" w:sz="0" w:space="0" w:color="auto"/>
            <w:bottom w:val="none" w:sz="0" w:space="0" w:color="auto"/>
            <w:right w:val="none" w:sz="0" w:space="0" w:color="auto"/>
          </w:divBdr>
        </w:div>
      </w:divsChild>
    </w:div>
    <w:div w:id="630134963">
      <w:bodyDiv w:val="1"/>
      <w:marLeft w:val="0"/>
      <w:marRight w:val="0"/>
      <w:marTop w:val="0"/>
      <w:marBottom w:val="0"/>
      <w:divBdr>
        <w:top w:val="none" w:sz="0" w:space="0" w:color="auto"/>
        <w:left w:val="none" w:sz="0" w:space="0" w:color="auto"/>
        <w:bottom w:val="none" w:sz="0" w:space="0" w:color="auto"/>
        <w:right w:val="none" w:sz="0" w:space="0" w:color="auto"/>
      </w:divBdr>
    </w:div>
    <w:div w:id="634674560">
      <w:bodyDiv w:val="1"/>
      <w:marLeft w:val="0"/>
      <w:marRight w:val="0"/>
      <w:marTop w:val="0"/>
      <w:marBottom w:val="0"/>
      <w:divBdr>
        <w:top w:val="none" w:sz="0" w:space="0" w:color="auto"/>
        <w:left w:val="none" w:sz="0" w:space="0" w:color="auto"/>
        <w:bottom w:val="none" w:sz="0" w:space="0" w:color="auto"/>
        <w:right w:val="none" w:sz="0" w:space="0" w:color="auto"/>
      </w:divBdr>
      <w:divsChild>
        <w:div w:id="767965983">
          <w:marLeft w:val="1267"/>
          <w:marRight w:val="0"/>
          <w:marTop w:val="0"/>
          <w:marBottom w:val="240"/>
          <w:divBdr>
            <w:top w:val="none" w:sz="0" w:space="0" w:color="auto"/>
            <w:left w:val="none" w:sz="0" w:space="0" w:color="auto"/>
            <w:bottom w:val="none" w:sz="0" w:space="0" w:color="auto"/>
            <w:right w:val="none" w:sz="0" w:space="0" w:color="auto"/>
          </w:divBdr>
        </w:div>
      </w:divsChild>
    </w:div>
    <w:div w:id="668824362">
      <w:bodyDiv w:val="1"/>
      <w:marLeft w:val="0"/>
      <w:marRight w:val="0"/>
      <w:marTop w:val="0"/>
      <w:marBottom w:val="0"/>
      <w:divBdr>
        <w:top w:val="none" w:sz="0" w:space="0" w:color="auto"/>
        <w:left w:val="none" w:sz="0" w:space="0" w:color="auto"/>
        <w:bottom w:val="none" w:sz="0" w:space="0" w:color="auto"/>
        <w:right w:val="none" w:sz="0" w:space="0" w:color="auto"/>
      </w:divBdr>
      <w:divsChild>
        <w:div w:id="2032947847">
          <w:marLeft w:val="446"/>
          <w:marRight w:val="0"/>
          <w:marTop w:val="0"/>
          <w:marBottom w:val="0"/>
          <w:divBdr>
            <w:top w:val="none" w:sz="0" w:space="0" w:color="auto"/>
            <w:left w:val="none" w:sz="0" w:space="0" w:color="auto"/>
            <w:bottom w:val="none" w:sz="0" w:space="0" w:color="auto"/>
            <w:right w:val="none" w:sz="0" w:space="0" w:color="auto"/>
          </w:divBdr>
        </w:div>
      </w:divsChild>
    </w:div>
    <w:div w:id="679621067">
      <w:bodyDiv w:val="1"/>
      <w:marLeft w:val="0"/>
      <w:marRight w:val="0"/>
      <w:marTop w:val="0"/>
      <w:marBottom w:val="0"/>
      <w:divBdr>
        <w:top w:val="none" w:sz="0" w:space="0" w:color="auto"/>
        <w:left w:val="none" w:sz="0" w:space="0" w:color="auto"/>
        <w:bottom w:val="none" w:sz="0" w:space="0" w:color="auto"/>
        <w:right w:val="none" w:sz="0" w:space="0" w:color="auto"/>
      </w:divBdr>
      <w:divsChild>
        <w:div w:id="509639766">
          <w:marLeft w:val="446"/>
          <w:marRight w:val="0"/>
          <w:marTop w:val="0"/>
          <w:marBottom w:val="0"/>
          <w:divBdr>
            <w:top w:val="none" w:sz="0" w:space="0" w:color="auto"/>
            <w:left w:val="none" w:sz="0" w:space="0" w:color="auto"/>
            <w:bottom w:val="none" w:sz="0" w:space="0" w:color="auto"/>
            <w:right w:val="none" w:sz="0" w:space="0" w:color="auto"/>
          </w:divBdr>
        </w:div>
      </w:divsChild>
    </w:div>
    <w:div w:id="685711376">
      <w:bodyDiv w:val="1"/>
      <w:marLeft w:val="0"/>
      <w:marRight w:val="0"/>
      <w:marTop w:val="0"/>
      <w:marBottom w:val="0"/>
      <w:divBdr>
        <w:top w:val="none" w:sz="0" w:space="0" w:color="auto"/>
        <w:left w:val="none" w:sz="0" w:space="0" w:color="auto"/>
        <w:bottom w:val="none" w:sz="0" w:space="0" w:color="auto"/>
        <w:right w:val="none" w:sz="0" w:space="0" w:color="auto"/>
      </w:divBdr>
      <w:divsChild>
        <w:div w:id="139008910">
          <w:marLeft w:val="1267"/>
          <w:marRight w:val="0"/>
          <w:marTop w:val="100"/>
          <w:marBottom w:val="240"/>
          <w:divBdr>
            <w:top w:val="none" w:sz="0" w:space="0" w:color="auto"/>
            <w:left w:val="none" w:sz="0" w:space="0" w:color="auto"/>
            <w:bottom w:val="none" w:sz="0" w:space="0" w:color="auto"/>
            <w:right w:val="none" w:sz="0" w:space="0" w:color="auto"/>
          </w:divBdr>
        </w:div>
      </w:divsChild>
    </w:div>
    <w:div w:id="737633656">
      <w:bodyDiv w:val="1"/>
      <w:marLeft w:val="0"/>
      <w:marRight w:val="0"/>
      <w:marTop w:val="0"/>
      <w:marBottom w:val="0"/>
      <w:divBdr>
        <w:top w:val="none" w:sz="0" w:space="0" w:color="auto"/>
        <w:left w:val="none" w:sz="0" w:space="0" w:color="auto"/>
        <w:bottom w:val="none" w:sz="0" w:space="0" w:color="auto"/>
        <w:right w:val="none" w:sz="0" w:space="0" w:color="auto"/>
      </w:divBdr>
      <w:divsChild>
        <w:div w:id="980965033">
          <w:marLeft w:val="1267"/>
          <w:marRight w:val="0"/>
          <w:marTop w:val="0"/>
          <w:marBottom w:val="240"/>
          <w:divBdr>
            <w:top w:val="none" w:sz="0" w:space="0" w:color="auto"/>
            <w:left w:val="none" w:sz="0" w:space="0" w:color="auto"/>
            <w:bottom w:val="none" w:sz="0" w:space="0" w:color="auto"/>
            <w:right w:val="none" w:sz="0" w:space="0" w:color="auto"/>
          </w:divBdr>
        </w:div>
      </w:divsChild>
    </w:div>
    <w:div w:id="779765086">
      <w:bodyDiv w:val="1"/>
      <w:marLeft w:val="0"/>
      <w:marRight w:val="0"/>
      <w:marTop w:val="0"/>
      <w:marBottom w:val="0"/>
      <w:divBdr>
        <w:top w:val="none" w:sz="0" w:space="0" w:color="auto"/>
        <w:left w:val="none" w:sz="0" w:space="0" w:color="auto"/>
        <w:bottom w:val="none" w:sz="0" w:space="0" w:color="auto"/>
        <w:right w:val="none" w:sz="0" w:space="0" w:color="auto"/>
      </w:divBdr>
      <w:divsChild>
        <w:div w:id="7678196">
          <w:marLeft w:val="1267"/>
          <w:marRight w:val="0"/>
          <w:marTop w:val="100"/>
          <w:marBottom w:val="240"/>
          <w:divBdr>
            <w:top w:val="none" w:sz="0" w:space="0" w:color="auto"/>
            <w:left w:val="none" w:sz="0" w:space="0" w:color="auto"/>
            <w:bottom w:val="none" w:sz="0" w:space="0" w:color="auto"/>
            <w:right w:val="none" w:sz="0" w:space="0" w:color="auto"/>
          </w:divBdr>
        </w:div>
      </w:divsChild>
    </w:div>
    <w:div w:id="812870212">
      <w:bodyDiv w:val="1"/>
      <w:marLeft w:val="0"/>
      <w:marRight w:val="0"/>
      <w:marTop w:val="0"/>
      <w:marBottom w:val="0"/>
      <w:divBdr>
        <w:top w:val="none" w:sz="0" w:space="0" w:color="auto"/>
        <w:left w:val="none" w:sz="0" w:space="0" w:color="auto"/>
        <w:bottom w:val="none" w:sz="0" w:space="0" w:color="auto"/>
        <w:right w:val="none" w:sz="0" w:space="0" w:color="auto"/>
      </w:divBdr>
    </w:div>
    <w:div w:id="943731951">
      <w:bodyDiv w:val="1"/>
      <w:marLeft w:val="0"/>
      <w:marRight w:val="0"/>
      <w:marTop w:val="0"/>
      <w:marBottom w:val="0"/>
      <w:divBdr>
        <w:top w:val="none" w:sz="0" w:space="0" w:color="auto"/>
        <w:left w:val="none" w:sz="0" w:space="0" w:color="auto"/>
        <w:bottom w:val="none" w:sz="0" w:space="0" w:color="auto"/>
        <w:right w:val="none" w:sz="0" w:space="0" w:color="auto"/>
      </w:divBdr>
      <w:divsChild>
        <w:div w:id="1725173953">
          <w:marLeft w:val="360"/>
          <w:marRight w:val="0"/>
          <w:marTop w:val="200"/>
          <w:marBottom w:val="0"/>
          <w:divBdr>
            <w:top w:val="none" w:sz="0" w:space="0" w:color="auto"/>
            <w:left w:val="none" w:sz="0" w:space="0" w:color="auto"/>
            <w:bottom w:val="none" w:sz="0" w:space="0" w:color="auto"/>
            <w:right w:val="none" w:sz="0" w:space="0" w:color="auto"/>
          </w:divBdr>
        </w:div>
        <w:div w:id="995108588">
          <w:marLeft w:val="1080"/>
          <w:marRight w:val="0"/>
          <w:marTop w:val="100"/>
          <w:marBottom w:val="0"/>
          <w:divBdr>
            <w:top w:val="none" w:sz="0" w:space="0" w:color="auto"/>
            <w:left w:val="none" w:sz="0" w:space="0" w:color="auto"/>
            <w:bottom w:val="none" w:sz="0" w:space="0" w:color="auto"/>
            <w:right w:val="none" w:sz="0" w:space="0" w:color="auto"/>
          </w:divBdr>
        </w:div>
        <w:div w:id="604268319">
          <w:marLeft w:val="1080"/>
          <w:marRight w:val="0"/>
          <w:marTop w:val="100"/>
          <w:marBottom w:val="0"/>
          <w:divBdr>
            <w:top w:val="none" w:sz="0" w:space="0" w:color="auto"/>
            <w:left w:val="none" w:sz="0" w:space="0" w:color="auto"/>
            <w:bottom w:val="none" w:sz="0" w:space="0" w:color="auto"/>
            <w:right w:val="none" w:sz="0" w:space="0" w:color="auto"/>
          </w:divBdr>
        </w:div>
        <w:div w:id="1020082456">
          <w:marLeft w:val="1080"/>
          <w:marRight w:val="0"/>
          <w:marTop w:val="100"/>
          <w:marBottom w:val="0"/>
          <w:divBdr>
            <w:top w:val="none" w:sz="0" w:space="0" w:color="auto"/>
            <w:left w:val="none" w:sz="0" w:space="0" w:color="auto"/>
            <w:bottom w:val="none" w:sz="0" w:space="0" w:color="auto"/>
            <w:right w:val="none" w:sz="0" w:space="0" w:color="auto"/>
          </w:divBdr>
        </w:div>
        <w:div w:id="1013606255">
          <w:marLeft w:val="360"/>
          <w:marRight w:val="0"/>
          <w:marTop w:val="200"/>
          <w:marBottom w:val="0"/>
          <w:divBdr>
            <w:top w:val="none" w:sz="0" w:space="0" w:color="auto"/>
            <w:left w:val="none" w:sz="0" w:space="0" w:color="auto"/>
            <w:bottom w:val="none" w:sz="0" w:space="0" w:color="auto"/>
            <w:right w:val="none" w:sz="0" w:space="0" w:color="auto"/>
          </w:divBdr>
        </w:div>
      </w:divsChild>
    </w:div>
    <w:div w:id="955254304">
      <w:bodyDiv w:val="1"/>
      <w:marLeft w:val="0"/>
      <w:marRight w:val="0"/>
      <w:marTop w:val="0"/>
      <w:marBottom w:val="0"/>
      <w:divBdr>
        <w:top w:val="none" w:sz="0" w:space="0" w:color="auto"/>
        <w:left w:val="none" w:sz="0" w:space="0" w:color="auto"/>
        <w:bottom w:val="none" w:sz="0" w:space="0" w:color="auto"/>
        <w:right w:val="none" w:sz="0" w:space="0" w:color="auto"/>
      </w:divBdr>
      <w:divsChild>
        <w:div w:id="102698637">
          <w:marLeft w:val="360"/>
          <w:marRight w:val="0"/>
          <w:marTop w:val="200"/>
          <w:marBottom w:val="0"/>
          <w:divBdr>
            <w:top w:val="none" w:sz="0" w:space="0" w:color="auto"/>
            <w:left w:val="none" w:sz="0" w:space="0" w:color="auto"/>
            <w:bottom w:val="none" w:sz="0" w:space="0" w:color="auto"/>
            <w:right w:val="none" w:sz="0" w:space="0" w:color="auto"/>
          </w:divBdr>
        </w:div>
        <w:div w:id="1915040824">
          <w:marLeft w:val="360"/>
          <w:marRight w:val="0"/>
          <w:marTop w:val="200"/>
          <w:marBottom w:val="0"/>
          <w:divBdr>
            <w:top w:val="none" w:sz="0" w:space="0" w:color="auto"/>
            <w:left w:val="none" w:sz="0" w:space="0" w:color="auto"/>
            <w:bottom w:val="none" w:sz="0" w:space="0" w:color="auto"/>
            <w:right w:val="none" w:sz="0" w:space="0" w:color="auto"/>
          </w:divBdr>
        </w:div>
        <w:div w:id="1119374989">
          <w:marLeft w:val="360"/>
          <w:marRight w:val="0"/>
          <w:marTop w:val="200"/>
          <w:marBottom w:val="0"/>
          <w:divBdr>
            <w:top w:val="none" w:sz="0" w:space="0" w:color="auto"/>
            <w:left w:val="none" w:sz="0" w:space="0" w:color="auto"/>
            <w:bottom w:val="none" w:sz="0" w:space="0" w:color="auto"/>
            <w:right w:val="none" w:sz="0" w:space="0" w:color="auto"/>
          </w:divBdr>
        </w:div>
        <w:div w:id="1183320353">
          <w:marLeft w:val="360"/>
          <w:marRight w:val="0"/>
          <w:marTop w:val="200"/>
          <w:marBottom w:val="0"/>
          <w:divBdr>
            <w:top w:val="none" w:sz="0" w:space="0" w:color="auto"/>
            <w:left w:val="none" w:sz="0" w:space="0" w:color="auto"/>
            <w:bottom w:val="none" w:sz="0" w:space="0" w:color="auto"/>
            <w:right w:val="none" w:sz="0" w:space="0" w:color="auto"/>
          </w:divBdr>
        </w:div>
      </w:divsChild>
    </w:div>
    <w:div w:id="1005017304">
      <w:bodyDiv w:val="1"/>
      <w:marLeft w:val="0"/>
      <w:marRight w:val="0"/>
      <w:marTop w:val="0"/>
      <w:marBottom w:val="0"/>
      <w:divBdr>
        <w:top w:val="none" w:sz="0" w:space="0" w:color="auto"/>
        <w:left w:val="none" w:sz="0" w:space="0" w:color="auto"/>
        <w:bottom w:val="none" w:sz="0" w:space="0" w:color="auto"/>
        <w:right w:val="none" w:sz="0" w:space="0" w:color="auto"/>
      </w:divBdr>
      <w:divsChild>
        <w:div w:id="844171596">
          <w:marLeft w:val="446"/>
          <w:marRight w:val="0"/>
          <w:marTop w:val="0"/>
          <w:marBottom w:val="0"/>
          <w:divBdr>
            <w:top w:val="none" w:sz="0" w:space="0" w:color="auto"/>
            <w:left w:val="none" w:sz="0" w:space="0" w:color="auto"/>
            <w:bottom w:val="none" w:sz="0" w:space="0" w:color="auto"/>
            <w:right w:val="none" w:sz="0" w:space="0" w:color="auto"/>
          </w:divBdr>
        </w:div>
      </w:divsChild>
    </w:div>
    <w:div w:id="1038314916">
      <w:bodyDiv w:val="1"/>
      <w:marLeft w:val="0"/>
      <w:marRight w:val="0"/>
      <w:marTop w:val="0"/>
      <w:marBottom w:val="0"/>
      <w:divBdr>
        <w:top w:val="none" w:sz="0" w:space="0" w:color="auto"/>
        <w:left w:val="none" w:sz="0" w:space="0" w:color="auto"/>
        <w:bottom w:val="none" w:sz="0" w:space="0" w:color="auto"/>
        <w:right w:val="none" w:sz="0" w:space="0" w:color="auto"/>
      </w:divBdr>
      <w:divsChild>
        <w:div w:id="1071198913">
          <w:marLeft w:val="446"/>
          <w:marRight w:val="0"/>
          <w:marTop w:val="0"/>
          <w:marBottom w:val="0"/>
          <w:divBdr>
            <w:top w:val="none" w:sz="0" w:space="0" w:color="auto"/>
            <w:left w:val="none" w:sz="0" w:space="0" w:color="auto"/>
            <w:bottom w:val="none" w:sz="0" w:space="0" w:color="auto"/>
            <w:right w:val="none" w:sz="0" w:space="0" w:color="auto"/>
          </w:divBdr>
        </w:div>
      </w:divsChild>
    </w:div>
    <w:div w:id="1046950436">
      <w:bodyDiv w:val="1"/>
      <w:marLeft w:val="0"/>
      <w:marRight w:val="0"/>
      <w:marTop w:val="0"/>
      <w:marBottom w:val="0"/>
      <w:divBdr>
        <w:top w:val="none" w:sz="0" w:space="0" w:color="auto"/>
        <w:left w:val="none" w:sz="0" w:space="0" w:color="auto"/>
        <w:bottom w:val="none" w:sz="0" w:space="0" w:color="auto"/>
        <w:right w:val="none" w:sz="0" w:space="0" w:color="auto"/>
      </w:divBdr>
      <w:divsChild>
        <w:div w:id="67503953">
          <w:marLeft w:val="1267"/>
          <w:marRight w:val="0"/>
          <w:marTop w:val="0"/>
          <w:marBottom w:val="240"/>
          <w:divBdr>
            <w:top w:val="none" w:sz="0" w:space="0" w:color="auto"/>
            <w:left w:val="none" w:sz="0" w:space="0" w:color="auto"/>
            <w:bottom w:val="none" w:sz="0" w:space="0" w:color="auto"/>
            <w:right w:val="none" w:sz="0" w:space="0" w:color="auto"/>
          </w:divBdr>
        </w:div>
      </w:divsChild>
    </w:div>
    <w:div w:id="1119647353">
      <w:bodyDiv w:val="1"/>
      <w:marLeft w:val="0"/>
      <w:marRight w:val="0"/>
      <w:marTop w:val="0"/>
      <w:marBottom w:val="0"/>
      <w:divBdr>
        <w:top w:val="none" w:sz="0" w:space="0" w:color="auto"/>
        <w:left w:val="none" w:sz="0" w:space="0" w:color="auto"/>
        <w:bottom w:val="none" w:sz="0" w:space="0" w:color="auto"/>
        <w:right w:val="none" w:sz="0" w:space="0" w:color="auto"/>
      </w:divBdr>
      <w:divsChild>
        <w:div w:id="110519645">
          <w:marLeft w:val="446"/>
          <w:marRight w:val="0"/>
          <w:marTop w:val="0"/>
          <w:marBottom w:val="0"/>
          <w:divBdr>
            <w:top w:val="none" w:sz="0" w:space="0" w:color="auto"/>
            <w:left w:val="none" w:sz="0" w:space="0" w:color="auto"/>
            <w:bottom w:val="none" w:sz="0" w:space="0" w:color="auto"/>
            <w:right w:val="none" w:sz="0" w:space="0" w:color="auto"/>
          </w:divBdr>
        </w:div>
      </w:divsChild>
    </w:div>
    <w:div w:id="1139419059">
      <w:bodyDiv w:val="1"/>
      <w:marLeft w:val="0"/>
      <w:marRight w:val="0"/>
      <w:marTop w:val="0"/>
      <w:marBottom w:val="0"/>
      <w:divBdr>
        <w:top w:val="none" w:sz="0" w:space="0" w:color="auto"/>
        <w:left w:val="none" w:sz="0" w:space="0" w:color="auto"/>
        <w:bottom w:val="none" w:sz="0" w:space="0" w:color="auto"/>
        <w:right w:val="none" w:sz="0" w:space="0" w:color="auto"/>
      </w:divBdr>
      <w:divsChild>
        <w:div w:id="2003654377">
          <w:marLeft w:val="1267"/>
          <w:marRight w:val="0"/>
          <w:marTop w:val="0"/>
          <w:marBottom w:val="240"/>
          <w:divBdr>
            <w:top w:val="none" w:sz="0" w:space="0" w:color="auto"/>
            <w:left w:val="none" w:sz="0" w:space="0" w:color="auto"/>
            <w:bottom w:val="none" w:sz="0" w:space="0" w:color="auto"/>
            <w:right w:val="none" w:sz="0" w:space="0" w:color="auto"/>
          </w:divBdr>
        </w:div>
      </w:divsChild>
    </w:div>
    <w:div w:id="1250694312">
      <w:bodyDiv w:val="1"/>
      <w:marLeft w:val="0"/>
      <w:marRight w:val="0"/>
      <w:marTop w:val="0"/>
      <w:marBottom w:val="0"/>
      <w:divBdr>
        <w:top w:val="none" w:sz="0" w:space="0" w:color="auto"/>
        <w:left w:val="none" w:sz="0" w:space="0" w:color="auto"/>
        <w:bottom w:val="none" w:sz="0" w:space="0" w:color="auto"/>
        <w:right w:val="none" w:sz="0" w:space="0" w:color="auto"/>
      </w:divBdr>
      <w:divsChild>
        <w:div w:id="1511287233">
          <w:marLeft w:val="360"/>
          <w:marRight w:val="0"/>
          <w:marTop w:val="200"/>
          <w:marBottom w:val="0"/>
          <w:divBdr>
            <w:top w:val="none" w:sz="0" w:space="0" w:color="auto"/>
            <w:left w:val="none" w:sz="0" w:space="0" w:color="auto"/>
            <w:bottom w:val="none" w:sz="0" w:space="0" w:color="auto"/>
            <w:right w:val="none" w:sz="0" w:space="0" w:color="auto"/>
          </w:divBdr>
        </w:div>
        <w:div w:id="1666668145">
          <w:marLeft w:val="360"/>
          <w:marRight w:val="0"/>
          <w:marTop w:val="200"/>
          <w:marBottom w:val="0"/>
          <w:divBdr>
            <w:top w:val="none" w:sz="0" w:space="0" w:color="auto"/>
            <w:left w:val="none" w:sz="0" w:space="0" w:color="auto"/>
            <w:bottom w:val="none" w:sz="0" w:space="0" w:color="auto"/>
            <w:right w:val="none" w:sz="0" w:space="0" w:color="auto"/>
          </w:divBdr>
        </w:div>
      </w:divsChild>
    </w:div>
    <w:div w:id="1254047521">
      <w:bodyDiv w:val="1"/>
      <w:marLeft w:val="0"/>
      <w:marRight w:val="0"/>
      <w:marTop w:val="0"/>
      <w:marBottom w:val="0"/>
      <w:divBdr>
        <w:top w:val="none" w:sz="0" w:space="0" w:color="auto"/>
        <w:left w:val="none" w:sz="0" w:space="0" w:color="auto"/>
        <w:bottom w:val="none" w:sz="0" w:space="0" w:color="auto"/>
        <w:right w:val="none" w:sz="0" w:space="0" w:color="auto"/>
      </w:divBdr>
    </w:div>
    <w:div w:id="1318919283">
      <w:bodyDiv w:val="1"/>
      <w:marLeft w:val="0"/>
      <w:marRight w:val="0"/>
      <w:marTop w:val="0"/>
      <w:marBottom w:val="0"/>
      <w:divBdr>
        <w:top w:val="none" w:sz="0" w:space="0" w:color="auto"/>
        <w:left w:val="none" w:sz="0" w:space="0" w:color="auto"/>
        <w:bottom w:val="none" w:sz="0" w:space="0" w:color="auto"/>
        <w:right w:val="none" w:sz="0" w:space="0" w:color="auto"/>
      </w:divBdr>
      <w:divsChild>
        <w:div w:id="1942637545">
          <w:marLeft w:val="1267"/>
          <w:marRight w:val="0"/>
          <w:marTop w:val="100"/>
          <w:marBottom w:val="240"/>
          <w:divBdr>
            <w:top w:val="none" w:sz="0" w:space="0" w:color="auto"/>
            <w:left w:val="none" w:sz="0" w:space="0" w:color="auto"/>
            <w:bottom w:val="none" w:sz="0" w:space="0" w:color="auto"/>
            <w:right w:val="none" w:sz="0" w:space="0" w:color="auto"/>
          </w:divBdr>
        </w:div>
      </w:divsChild>
    </w:div>
    <w:div w:id="1328709220">
      <w:bodyDiv w:val="1"/>
      <w:marLeft w:val="0"/>
      <w:marRight w:val="0"/>
      <w:marTop w:val="0"/>
      <w:marBottom w:val="0"/>
      <w:divBdr>
        <w:top w:val="none" w:sz="0" w:space="0" w:color="auto"/>
        <w:left w:val="none" w:sz="0" w:space="0" w:color="auto"/>
        <w:bottom w:val="none" w:sz="0" w:space="0" w:color="auto"/>
        <w:right w:val="none" w:sz="0" w:space="0" w:color="auto"/>
      </w:divBdr>
    </w:div>
    <w:div w:id="135345326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59">
          <w:marLeft w:val="446"/>
          <w:marRight w:val="0"/>
          <w:marTop w:val="0"/>
          <w:marBottom w:val="0"/>
          <w:divBdr>
            <w:top w:val="none" w:sz="0" w:space="0" w:color="auto"/>
            <w:left w:val="none" w:sz="0" w:space="0" w:color="auto"/>
            <w:bottom w:val="none" w:sz="0" w:space="0" w:color="auto"/>
            <w:right w:val="none" w:sz="0" w:space="0" w:color="auto"/>
          </w:divBdr>
        </w:div>
      </w:divsChild>
    </w:div>
    <w:div w:id="1374387147">
      <w:bodyDiv w:val="1"/>
      <w:marLeft w:val="0"/>
      <w:marRight w:val="0"/>
      <w:marTop w:val="0"/>
      <w:marBottom w:val="0"/>
      <w:divBdr>
        <w:top w:val="none" w:sz="0" w:space="0" w:color="auto"/>
        <w:left w:val="none" w:sz="0" w:space="0" w:color="auto"/>
        <w:bottom w:val="none" w:sz="0" w:space="0" w:color="auto"/>
        <w:right w:val="none" w:sz="0" w:space="0" w:color="auto"/>
      </w:divBdr>
      <w:divsChild>
        <w:div w:id="122967185">
          <w:marLeft w:val="360"/>
          <w:marRight w:val="0"/>
          <w:marTop w:val="200"/>
          <w:marBottom w:val="0"/>
          <w:divBdr>
            <w:top w:val="none" w:sz="0" w:space="0" w:color="auto"/>
            <w:left w:val="none" w:sz="0" w:space="0" w:color="auto"/>
            <w:bottom w:val="none" w:sz="0" w:space="0" w:color="auto"/>
            <w:right w:val="none" w:sz="0" w:space="0" w:color="auto"/>
          </w:divBdr>
        </w:div>
      </w:divsChild>
    </w:div>
    <w:div w:id="1384792770">
      <w:bodyDiv w:val="1"/>
      <w:marLeft w:val="0"/>
      <w:marRight w:val="0"/>
      <w:marTop w:val="0"/>
      <w:marBottom w:val="0"/>
      <w:divBdr>
        <w:top w:val="none" w:sz="0" w:space="0" w:color="auto"/>
        <w:left w:val="none" w:sz="0" w:space="0" w:color="auto"/>
        <w:bottom w:val="none" w:sz="0" w:space="0" w:color="auto"/>
        <w:right w:val="none" w:sz="0" w:space="0" w:color="auto"/>
      </w:divBdr>
      <w:divsChild>
        <w:div w:id="1660113537">
          <w:marLeft w:val="446"/>
          <w:marRight w:val="0"/>
          <w:marTop w:val="0"/>
          <w:marBottom w:val="0"/>
          <w:divBdr>
            <w:top w:val="none" w:sz="0" w:space="0" w:color="auto"/>
            <w:left w:val="none" w:sz="0" w:space="0" w:color="auto"/>
            <w:bottom w:val="none" w:sz="0" w:space="0" w:color="auto"/>
            <w:right w:val="none" w:sz="0" w:space="0" w:color="auto"/>
          </w:divBdr>
        </w:div>
      </w:divsChild>
    </w:div>
    <w:div w:id="1444109166">
      <w:bodyDiv w:val="1"/>
      <w:marLeft w:val="0"/>
      <w:marRight w:val="0"/>
      <w:marTop w:val="0"/>
      <w:marBottom w:val="0"/>
      <w:divBdr>
        <w:top w:val="none" w:sz="0" w:space="0" w:color="auto"/>
        <w:left w:val="none" w:sz="0" w:space="0" w:color="auto"/>
        <w:bottom w:val="none" w:sz="0" w:space="0" w:color="auto"/>
        <w:right w:val="none" w:sz="0" w:space="0" w:color="auto"/>
      </w:divBdr>
    </w:div>
    <w:div w:id="1481771418">
      <w:bodyDiv w:val="1"/>
      <w:marLeft w:val="0"/>
      <w:marRight w:val="0"/>
      <w:marTop w:val="0"/>
      <w:marBottom w:val="0"/>
      <w:divBdr>
        <w:top w:val="none" w:sz="0" w:space="0" w:color="auto"/>
        <w:left w:val="none" w:sz="0" w:space="0" w:color="auto"/>
        <w:bottom w:val="none" w:sz="0" w:space="0" w:color="auto"/>
        <w:right w:val="none" w:sz="0" w:space="0" w:color="auto"/>
      </w:divBdr>
      <w:divsChild>
        <w:div w:id="1965188602">
          <w:marLeft w:val="446"/>
          <w:marRight w:val="0"/>
          <w:marTop w:val="0"/>
          <w:marBottom w:val="0"/>
          <w:divBdr>
            <w:top w:val="none" w:sz="0" w:space="0" w:color="auto"/>
            <w:left w:val="none" w:sz="0" w:space="0" w:color="auto"/>
            <w:bottom w:val="none" w:sz="0" w:space="0" w:color="auto"/>
            <w:right w:val="none" w:sz="0" w:space="0" w:color="auto"/>
          </w:divBdr>
        </w:div>
      </w:divsChild>
    </w:div>
    <w:div w:id="1573151828">
      <w:bodyDiv w:val="1"/>
      <w:marLeft w:val="0"/>
      <w:marRight w:val="0"/>
      <w:marTop w:val="0"/>
      <w:marBottom w:val="0"/>
      <w:divBdr>
        <w:top w:val="none" w:sz="0" w:space="0" w:color="auto"/>
        <w:left w:val="none" w:sz="0" w:space="0" w:color="auto"/>
        <w:bottom w:val="none" w:sz="0" w:space="0" w:color="auto"/>
        <w:right w:val="none" w:sz="0" w:space="0" w:color="auto"/>
      </w:divBdr>
      <w:divsChild>
        <w:div w:id="2045983927">
          <w:marLeft w:val="360"/>
          <w:marRight w:val="0"/>
          <w:marTop w:val="200"/>
          <w:marBottom w:val="0"/>
          <w:divBdr>
            <w:top w:val="none" w:sz="0" w:space="0" w:color="auto"/>
            <w:left w:val="none" w:sz="0" w:space="0" w:color="auto"/>
            <w:bottom w:val="none" w:sz="0" w:space="0" w:color="auto"/>
            <w:right w:val="none" w:sz="0" w:space="0" w:color="auto"/>
          </w:divBdr>
        </w:div>
      </w:divsChild>
    </w:div>
    <w:div w:id="1598371283">
      <w:bodyDiv w:val="1"/>
      <w:marLeft w:val="0"/>
      <w:marRight w:val="0"/>
      <w:marTop w:val="0"/>
      <w:marBottom w:val="0"/>
      <w:divBdr>
        <w:top w:val="none" w:sz="0" w:space="0" w:color="auto"/>
        <w:left w:val="none" w:sz="0" w:space="0" w:color="auto"/>
        <w:bottom w:val="none" w:sz="0" w:space="0" w:color="auto"/>
        <w:right w:val="none" w:sz="0" w:space="0" w:color="auto"/>
      </w:divBdr>
    </w:div>
    <w:div w:id="1625885179">
      <w:bodyDiv w:val="1"/>
      <w:marLeft w:val="0"/>
      <w:marRight w:val="0"/>
      <w:marTop w:val="0"/>
      <w:marBottom w:val="0"/>
      <w:divBdr>
        <w:top w:val="none" w:sz="0" w:space="0" w:color="auto"/>
        <w:left w:val="none" w:sz="0" w:space="0" w:color="auto"/>
        <w:bottom w:val="none" w:sz="0" w:space="0" w:color="auto"/>
        <w:right w:val="none" w:sz="0" w:space="0" w:color="auto"/>
      </w:divBdr>
    </w:div>
    <w:div w:id="1634678321">
      <w:bodyDiv w:val="1"/>
      <w:marLeft w:val="0"/>
      <w:marRight w:val="0"/>
      <w:marTop w:val="0"/>
      <w:marBottom w:val="0"/>
      <w:divBdr>
        <w:top w:val="none" w:sz="0" w:space="0" w:color="auto"/>
        <w:left w:val="none" w:sz="0" w:space="0" w:color="auto"/>
        <w:bottom w:val="none" w:sz="0" w:space="0" w:color="auto"/>
        <w:right w:val="none" w:sz="0" w:space="0" w:color="auto"/>
      </w:divBdr>
      <w:divsChild>
        <w:div w:id="2077628501">
          <w:marLeft w:val="547"/>
          <w:marRight w:val="0"/>
          <w:marTop w:val="0"/>
          <w:marBottom w:val="0"/>
          <w:divBdr>
            <w:top w:val="none" w:sz="0" w:space="0" w:color="auto"/>
            <w:left w:val="none" w:sz="0" w:space="0" w:color="auto"/>
            <w:bottom w:val="none" w:sz="0" w:space="0" w:color="auto"/>
            <w:right w:val="none" w:sz="0" w:space="0" w:color="auto"/>
          </w:divBdr>
        </w:div>
        <w:div w:id="974289877">
          <w:marLeft w:val="547"/>
          <w:marRight w:val="0"/>
          <w:marTop w:val="0"/>
          <w:marBottom w:val="0"/>
          <w:divBdr>
            <w:top w:val="none" w:sz="0" w:space="0" w:color="auto"/>
            <w:left w:val="none" w:sz="0" w:space="0" w:color="auto"/>
            <w:bottom w:val="none" w:sz="0" w:space="0" w:color="auto"/>
            <w:right w:val="none" w:sz="0" w:space="0" w:color="auto"/>
          </w:divBdr>
        </w:div>
        <w:div w:id="346443277">
          <w:marLeft w:val="547"/>
          <w:marRight w:val="0"/>
          <w:marTop w:val="0"/>
          <w:marBottom w:val="0"/>
          <w:divBdr>
            <w:top w:val="none" w:sz="0" w:space="0" w:color="auto"/>
            <w:left w:val="none" w:sz="0" w:space="0" w:color="auto"/>
            <w:bottom w:val="none" w:sz="0" w:space="0" w:color="auto"/>
            <w:right w:val="none" w:sz="0" w:space="0" w:color="auto"/>
          </w:divBdr>
        </w:div>
        <w:div w:id="746465047">
          <w:marLeft w:val="547"/>
          <w:marRight w:val="0"/>
          <w:marTop w:val="0"/>
          <w:marBottom w:val="0"/>
          <w:divBdr>
            <w:top w:val="none" w:sz="0" w:space="0" w:color="auto"/>
            <w:left w:val="none" w:sz="0" w:space="0" w:color="auto"/>
            <w:bottom w:val="none" w:sz="0" w:space="0" w:color="auto"/>
            <w:right w:val="none" w:sz="0" w:space="0" w:color="auto"/>
          </w:divBdr>
        </w:div>
        <w:div w:id="275407669">
          <w:marLeft w:val="547"/>
          <w:marRight w:val="0"/>
          <w:marTop w:val="0"/>
          <w:marBottom w:val="0"/>
          <w:divBdr>
            <w:top w:val="none" w:sz="0" w:space="0" w:color="auto"/>
            <w:left w:val="none" w:sz="0" w:space="0" w:color="auto"/>
            <w:bottom w:val="none" w:sz="0" w:space="0" w:color="auto"/>
            <w:right w:val="none" w:sz="0" w:space="0" w:color="auto"/>
          </w:divBdr>
        </w:div>
        <w:div w:id="378870014">
          <w:marLeft w:val="547"/>
          <w:marRight w:val="0"/>
          <w:marTop w:val="0"/>
          <w:marBottom w:val="0"/>
          <w:divBdr>
            <w:top w:val="none" w:sz="0" w:space="0" w:color="auto"/>
            <w:left w:val="none" w:sz="0" w:space="0" w:color="auto"/>
            <w:bottom w:val="none" w:sz="0" w:space="0" w:color="auto"/>
            <w:right w:val="none" w:sz="0" w:space="0" w:color="auto"/>
          </w:divBdr>
        </w:div>
      </w:divsChild>
    </w:div>
    <w:div w:id="1654724325">
      <w:bodyDiv w:val="1"/>
      <w:marLeft w:val="0"/>
      <w:marRight w:val="0"/>
      <w:marTop w:val="0"/>
      <w:marBottom w:val="0"/>
      <w:divBdr>
        <w:top w:val="none" w:sz="0" w:space="0" w:color="auto"/>
        <w:left w:val="none" w:sz="0" w:space="0" w:color="auto"/>
        <w:bottom w:val="none" w:sz="0" w:space="0" w:color="auto"/>
        <w:right w:val="none" w:sz="0" w:space="0" w:color="auto"/>
      </w:divBdr>
      <w:divsChild>
        <w:div w:id="1869835511">
          <w:marLeft w:val="2707"/>
          <w:marRight w:val="0"/>
          <w:marTop w:val="0"/>
          <w:marBottom w:val="240"/>
          <w:divBdr>
            <w:top w:val="none" w:sz="0" w:space="0" w:color="auto"/>
            <w:left w:val="none" w:sz="0" w:space="0" w:color="auto"/>
            <w:bottom w:val="none" w:sz="0" w:space="0" w:color="auto"/>
            <w:right w:val="none" w:sz="0" w:space="0" w:color="auto"/>
          </w:divBdr>
        </w:div>
      </w:divsChild>
    </w:div>
    <w:div w:id="1684815597">
      <w:bodyDiv w:val="1"/>
      <w:marLeft w:val="0"/>
      <w:marRight w:val="0"/>
      <w:marTop w:val="0"/>
      <w:marBottom w:val="0"/>
      <w:divBdr>
        <w:top w:val="none" w:sz="0" w:space="0" w:color="auto"/>
        <w:left w:val="none" w:sz="0" w:space="0" w:color="auto"/>
        <w:bottom w:val="none" w:sz="0" w:space="0" w:color="auto"/>
        <w:right w:val="none" w:sz="0" w:space="0" w:color="auto"/>
      </w:divBdr>
      <w:divsChild>
        <w:div w:id="1074816690">
          <w:marLeft w:val="446"/>
          <w:marRight w:val="0"/>
          <w:marTop w:val="0"/>
          <w:marBottom w:val="0"/>
          <w:divBdr>
            <w:top w:val="none" w:sz="0" w:space="0" w:color="auto"/>
            <w:left w:val="none" w:sz="0" w:space="0" w:color="auto"/>
            <w:bottom w:val="none" w:sz="0" w:space="0" w:color="auto"/>
            <w:right w:val="none" w:sz="0" w:space="0" w:color="auto"/>
          </w:divBdr>
        </w:div>
        <w:div w:id="2010713663">
          <w:marLeft w:val="446"/>
          <w:marRight w:val="0"/>
          <w:marTop w:val="0"/>
          <w:marBottom w:val="0"/>
          <w:divBdr>
            <w:top w:val="none" w:sz="0" w:space="0" w:color="auto"/>
            <w:left w:val="none" w:sz="0" w:space="0" w:color="auto"/>
            <w:bottom w:val="none" w:sz="0" w:space="0" w:color="auto"/>
            <w:right w:val="none" w:sz="0" w:space="0" w:color="auto"/>
          </w:divBdr>
        </w:div>
        <w:div w:id="751391959">
          <w:marLeft w:val="446"/>
          <w:marRight w:val="0"/>
          <w:marTop w:val="0"/>
          <w:marBottom w:val="0"/>
          <w:divBdr>
            <w:top w:val="none" w:sz="0" w:space="0" w:color="auto"/>
            <w:left w:val="none" w:sz="0" w:space="0" w:color="auto"/>
            <w:bottom w:val="none" w:sz="0" w:space="0" w:color="auto"/>
            <w:right w:val="none" w:sz="0" w:space="0" w:color="auto"/>
          </w:divBdr>
        </w:div>
      </w:divsChild>
    </w:div>
    <w:div w:id="1705641209">
      <w:bodyDiv w:val="1"/>
      <w:marLeft w:val="0"/>
      <w:marRight w:val="0"/>
      <w:marTop w:val="0"/>
      <w:marBottom w:val="0"/>
      <w:divBdr>
        <w:top w:val="none" w:sz="0" w:space="0" w:color="auto"/>
        <w:left w:val="none" w:sz="0" w:space="0" w:color="auto"/>
        <w:bottom w:val="none" w:sz="0" w:space="0" w:color="auto"/>
        <w:right w:val="none" w:sz="0" w:space="0" w:color="auto"/>
      </w:divBdr>
      <w:divsChild>
        <w:div w:id="1896232936">
          <w:marLeft w:val="1267"/>
          <w:marRight w:val="0"/>
          <w:marTop w:val="0"/>
          <w:marBottom w:val="240"/>
          <w:divBdr>
            <w:top w:val="none" w:sz="0" w:space="0" w:color="auto"/>
            <w:left w:val="none" w:sz="0" w:space="0" w:color="auto"/>
            <w:bottom w:val="none" w:sz="0" w:space="0" w:color="auto"/>
            <w:right w:val="none" w:sz="0" w:space="0" w:color="auto"/>
          </w:divBdr>
        </w:div>
        <w:div w:id="1257059131">
          <w:marLeft w:val="1267"/>
          <w:marRight w:val="0"/>
          <w:marTop w:val="0"/>
          <w:marBottom w:val="240"/>
          <w:divBdr>
            <w:top w:val="none" w:sz="0" w:space="0" w:color="auto"/>
            <w:left w:val="none" w:sz="0" w:space="0" w:color="auto"/>
            <w:bottom w:val="none" w:sz="0" w:space="0" w:color="auto"/>
            <w:right w:val="none" w:sz="0" w:space="0" w:color="auto"/>
          </w:divBdr>
        </w:div>
        <w:div w:id="1332683733">
          <w:marLeft w:val="1267"/>
          <w:marRight w:val="0"/>
          <w:marTop w:val="0"/>
          <w:marBottom w:val="240"/>
          <w:divBdr>
            <w:top w:val="none" w:sz="0" w:space="0" w:color="auto"/>
            <w:left w:val="none" w:sz="0" w:space="0" w:color="auto"/>
            <w:bottom w:val="none" w:sz="0" w:space="0" w:color="auto"/>
            <w:right w:val="none" w:sz="0" w:space="0" w:color="auto"/>
          </w:divBdr>
        </w:div>
        <w:div w:id="1258488718">
          <w:marLeft w:val="1267"/>
          <w:marRight w:val="0"/>
          <w:marTop w:val="0"/>
          <w:marBottom w:val="240"/>
          <w:divBdr>
            <w:top w:val="none" w:sz="0" w:space="0" w:color="auto"/>
            <w:left w:val="none" w:sz="0" w:space="0" w:color="auto"/>
            <w:bottom w:val="none" w:sz="0" w:space="0" w:color="auto"/>
            <w:right w:val="none" w:sz="0" w:space="0" w:color="auto"/>
          </w:divBdr>
        </w:div>
      </w:divsChild>
    </w:div>
    <w:div w:id="1736781260">
      <w:bodyDiv w:val="1"/>
      <w:marLeft w:val="0"/>
      <w:marRight w:val="0"/>
      <w:marTop w:val="0"/>
      <w:marBottom w:val="0"/>
      <w:divBdr>
        <w:top w:val="none" w:sz="0" w:space="0" w:color="auto"/>
        <w:left w:val="none" w:sz="0" w:space="0" w:color="auto"/>
        <w:bottom w:val="none" w:sz="0" w:space="0" w:color="auto"/>
        <w:right w:val="none" w:sz="0" w:space="0" w:color="auto"/>
      </w:divBdr>
    </w:div>
    <w:div w:id="1792018915">
      <w:bodyDiv w:val="1"/>
      <w:marLeft w:val="0"/>
      <w:marRight w:val="0"/>
      <w:marTop w:val="0"/>
      <w:marBottom w:val="0"/>
      <w:divBdr>
        <w:top w:val="none" w:sz="0" w:space="0" w:color="auto"/>
        <w:left w:val="none" w:sz="0" w:space="0" w:color="auto"/>
        <w:bottom w:val="none" w:sz="0" w:space="0" w:color="auto"/>
        <w:right w:val="none" w:sz="0" w:space="0" w:color="auto"/>
      </w:divBdr>
      <w:divsChild>
        <w:div w:id="1665891593">
          <w:marLeft w:val="446"/>
          <w:marRight w:val="0"/>
          <w:marTop w:val="0"/>
          <w:marBottom w:val="0"/>
          <w:divBdr>
            <w:top w:val="none" w:sz="0" w:space="0" w:color="auto"/>
            <w:left w:val="none" w:sz="0" w:space="0" w:color="auto"/>
            <w:bottom w:val="none" w:sz="0" w:space="0" w:color="auto"/>
            <w:right w:val="none" w:sz="0" w:space="0" w:color="auto"/>
          </w:divBdr>
        </w:div>
      </w:divsChild>
    </w:div>
    <w:div w:id="1818839478">
      <w:bodyDiv w:val="1"/>
      <w:marLeft w:val="0"/>
      <w:marRight w:val="0"/>
      <w:marTop w:val="0"/>
      <w:marBottom w:val="0"/>
      <w:divBdr>
        <w:top w:val="none" w:sz="0" w:space="0" w:color="auto"/>
        <w:left w:val="none" w:sz="0" w:space="0" w:color="auto"/>
        <w:bottom w:val="none" w:sz="0" w:space="0" w:color="auto"/>
        <w:right w:val="none" w:sz="0" w:space="0" w:color="auto"/>
      </w:divBdr>
    </w:div>
    <w:div w:id="1820422453">
      <w:bodyDiv w:val="1"/>
      <w:marLeft w:val="0"/>
      <w:marRight w:val="0"/>
      <w:marTop w:val="0"/>
      <w:marBottom w:val="0"/>
      <w:divBdr>
        <w:top w:val="none" w:sz="0" w:space="0" w:color="auto"/>
        <w:left w:val="none" w:sz="0" w:space="0" w:color="auto"/>
        <w:bottom w:val="none" w:sz="0" w:space="0" w:color="auto"/>
        <w:right w:val="none" w:sz="0" w:space="0" w:color="auto"/>
      </w:divBdr>
      <w:divsChild>
        <w:div w:id="1747796753">
          <w:marLeft w:val="2707"/>
          <w:marRight w:val="0"/>
          <w:marTop w:val="0"/>
          <w:marBottom w:val="240"/>
          <w:divBdr>
            <w:top w:val="none" w:sz="0" w:space="0" w:color="auto"/>
            <w:left w:val="none" w:sz="0" w:space="0" w:color="auto"/>
            <w:bottom w:val="none" w:sz="0" w:space="0" w:color="auto"/>
            <w:right w:val="none" w:sz="0" w:space="0" w:color="auto"/>
          </w:divBdr>
        </w:div>
      </w:divsChild>
    </w:div>
    <w:div w:id="1855612712">
      <w:bodyDiv w:val="1"/>
      <w:marLeft w:val="0"/>
      <w:marRight w:val="0"/>
      <w:marTop w:val="0"/>
      <w:marBottom w:val="0"/>
      <w:divBdr>
        <w:top w:val="none" w:sz="0" w:space="0" w:color="auto"/>
        <w:left w:val="none" w:sz="0" w:space="0" w:color="auto"/>
        <w:bottom w:val="none" w:sz="0" w:space="0" w:color="auto"/>
        <w:right w:val="none" w:sz="0" w:space="0" w:color="auto"/>
      </w:divBdr>
      <w:divsChild>
        <w:div w:id="786045903">
          <w:marLeft w:val="547"/>
          <w:marRight w:val="0"/>
          <w:marTop w:val="0"/>
          <w:marBottom w:val="0"/>
          <w:divBdr>
            <w:top w:val="none" w:sz="0" w:space="0" w:color="auto"/>
            <w:left w:val="none" w:sz="0" w:space="0" w:color="auto"/>
            <w:bottom w:val="none" w:sz="0" w:space="0" w:color="auto"/>
            <w:right w:val="none" w:sz="0" w:space="0" w:color="auto"/>
          </w:divBdr>
        </w:div>
      </w:divsChild>
    </w:div>
    <w:div w:id="1864780756">
      <w:bodyDiv w:val="1"/>
      <w:marLeft w:val="0"/>
      <w:marRight w:val="0"/>
      <w:marTop w:val="0"/>
      <w:marBottom w:val="0"/>
      <w:divBdr>
        <w:top w:val="none" w:sz="0" w:space="0" w:color="auto"/>
        <w:left w:val="none" w:sz="0" w:space="0" w:color="auto"/>
        <w:bottom w:val="none" w:sz="0" w:space="0" w:color="auto"/>
        <w:right w:val="none" w:sz="0" w:space="0" w:color="auto"/>
      </w:divBdr>
    </w:div>
    <w:div w:id="1883789962">
      <w:bodyDiv w:val="1"/>
      <w:marLeft w:val="0"/>
      <w:marRight w:val="0"/>
      <w:marTop w:val="0"/>
      <w:marBottom w:val="0"/>
      <w:divBdr>
        <w:top w:val="none" w:sz="0" w:space="0" w:color="auto"/>
        <w:left w:val="none" w:sz="0" w:space="0" w:color="auto"/>
        <w:bottom w:val="none" w:sz="0" w:space="0" w:color="auto"/>
        <w:right w:val="none" w:sz="0" w:space="0" w:color="auto"/>
      </w:divBdr>
      <w:divsChild>
        <w:div w:id="892470732">
          <w:marLeft w:val="360"/>
          <w:marRight w:val="0"/>
          <w:marTop w:val="200"/>
          <w:marBottom w:val="0"/>
          <w:divBdr>
            <w:top w:val="none" w:sz="0" w:space="0" w:color="auto"/>
            <w:left w:val="none" w:sz="0" w:space="0" w:color="auto"/>
            <w:bottom w:val="none" w:sz="0" w:space="0" w:color="auto"/>
            <w:right w:val="none" w:sz="0" w:space="0" w:color="auto"/>
          </w:divBdr>
        </w:div>
      </w:divsChild>
    </w:div>
    <w:div w:id="1896315814">
      <w:bodyDiv w:val="1"/>
      <w:marLeft w:val="0"/>
      <w:marRight w:val="0"/>
      <w:marTop w:val="0"/>
      <w:marBottom w:val="0"/>
      <w:divBdr>
        <w:top w:val="none" w:sz="0" w:space="0" w:color="auto"/>
        <w:left w:val="none" w:sz="0" w:space="0" w:color="auto"/>
        <w:bottom w:val="none" w:sz="0" w:space="0" w:color="auto"/>
        <w:right w:val="none" w:sz="0" w:space="0" w:color="auto"/>
      </w:divBdr>
      <w:divsChild>
        <w:div w:id="859010479">
          <w:marLeft w:val="1267"/>
          <w:marRight w:val="0"/>
          <w:marTop w:val="0"/>
          <w:marBottom w:val="240"/>
          <w:divBdr>
            <w:top w:val="none" w:sz="0" w:space="0" w:color="auto"/>
            <w:left w:val="none" w:sz="0" w:space="0" w:color="auto"/>
            <w:bottom w:val="none" w:sz="0" w:space="0" w:color="auto"/>
            <w:right w:val="none" w:sz="0" w:space="0" w:color="auto"/>
          </w:divBdr>
        </w:div>
      </w:divsChild>
    </w:div>
    <w:div w:id="1948350583">
      <w:bodyDiv w:val="1"/>
      <w:marLeft w:val="0"/>
      <w:marRight w:val="0"/>
      <w:marTop w:val="0"/>
      <w:marBottom w:val="0"/>
      <w:divBdr>
        <w:top w:val="none" w:sz="0" w:space="0" w:color="auto"/>
        <w:left w:val="none" w:sz="0" w:space="0" w:color="auto"/>
        <w:bottom w:val="none" w:sz="0" w:space="0" w:color="auto"/>
        <w:right w:val="none" w:sz="0" w:space="0" w:color="auto"/>
      </w:divBdr>
    </w:div>
    <w:div w:id="2048142635">
      <w:bodyDiv w:val="1"/>
      <w:marLeft w:val="0"/>
      <w:marRight w:val="0"/>
      <w:marTop w:val="0"/>
      <w:marBottom w:val="0"/>
      <w:divBdr>
        <w:top w:val="none" w:sz="0" w:space="0" w:color="auto"/>
        <w:left w:val="none" w:sz="0" w:space="0" w:color="auto"/>
        <w:bottom w:val="none" w:sz="0" w:space="0" w:color="auto"/>
        <w:right w:val="none" w:sz="0" w:space="0" w:color="auto"/>
      </w:divBdr>
      <w:divsChild>
        <w:div w:id="2140033156">
          <w:marLeft w:val="360"/>
          <w:marRight w:val="0"/>
          <w:marTop w:val="200"/>
          <w:marBottom w:val="0"/>
          <w:divBdr>
            <w:top w:val="none" w:sz="0" w:space="0" w:color="auto"/>
            <w:left w:val="none" w:sz="0" w:space="0" w:color="auto"/>
            <w:bottom w:val="none" w:sz="0" w:space="0" w:color="auto"/>
            <w:right w:val="none" w:sz="0" w:space="0" w:color="auto"/>
          </w:divBdr>
        </w:div>
      </w:divsChild>
    </w:div>
    <w:div w:id="2095128808">
      <w:bodyDiv w:val="1"/>
      <w:marLeft w:val="0"/>
      <w:marRight w:val="0"/>
      <w:marTop w:val="0"/>
      <w:marBottom w:val="0"/>
      <w:divBdr>
        <w:top w:val="none" w:sz="0" w:space="0" w:color="auto"/>
        <w:left w:val="none" w:sz="0" w:space="0" w:color="auto"/>
        <w:bottom w:val="none" w:sz="0" w:space="0" w:color="auto"/>
        <w:right w:val="none" w:sz="0" w:space="0" w:color="auto"/>
      </w:divBdr>
    </w:div>
    <w:div w:id="210679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F9A3158EF3DA40B97940C85E3259A6" ma:contentTypeVersion="7" ma:contentTypeDescription="Create a new document." ma:contentTypeScope="" ma:versionID="9d46c0c723e3dd76cfed179e13fa4806">
  <xsd:schema xmlns:xsd="http://www.w3.org/2001/XMLSchema" xmlns:xs="http://www.w3.org/2001/XMLSchema" xmlns:p="http://schemas.microsoft.com/office/2006/metadata/properties" xmlns:ns2="063b98b5-dd0e-4a22-82a8-fea0f7d6e74c" xmlns:ns3="e33ec6da-25ea-4af1-9623-6feca375d21d" targetNamespace="http://schemas.microsoft.com/office/2006/metadata/properties" ma:root="true" ma:fieldsID="f3e2e06333a6b658158c11926824402c" ns2:_="" ns3:_="">
    <xsd:import namespace="063b98b5-dd0e-4a22-82a8-fea0f7d6e74c"/>
    <xsd:import namespace="e33ec6da-25ea-4af1-9623-6feca375d2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b98b5-dd0e-4a22-82a8-fea0f7d6e7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ec6da-25ea-4af1-9623-6feca375d2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33ec6da-25ea-4af1-9623-6feca375d21d">
      <UserInfo>
        <DisplayName>Nicola Blakebrough</DisplayName>
        <AccountId>15</AccountId>
        <AccountType/>
      </UserInfo>
      <UserInfo>
        <DisplayName>James Jackson-Ellis</DisplayName>
        <AccountId>64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06E30-5364-4D65-9555-6032D2106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b98b5-dd0e-4a22-82a8-fea0f7d6e74c"/>
    <ds:schemaRef ds:uri="e33ec6da-25ea-4af1-9623-6feca375d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5DF31D-4DC9-4DEF-8A62-595F22499B5E}">
  <ds:schemaRefs>
    <ds:schemaRef ds:uri="http://schemas.microsoft.com/sharepoint/v3/contenttype/forms"/>
  </ds:schemaRefs>
</ds:datastoreItem>
</file>

<file path=customXml/itemProps3.xml><?xml version="1.0" encoding="utf-8"?>
<ds:datastoreItem xmlns:ds="http://schemas.openxmlformats.org/officeDocument/2006/customXml" ds:itemID="{CA8F29B5-BE3B-42EE-B33D-F96814363592}">
  <ds:schemaRefs>
    <ds:schemaRef ds:uri="http://schemas.microsoft.com/office/2006/metadata/properties"/>
    <ds:schemaRef ds:uri="http://schemas.microsoft.com/office/infopath/2007/PartnerControls"/>
    <ds:schemaRef ds:uri="e33ec6da-25ea-4af1-9623-6feca375d21d"/>
  </ds:schemaRefs>
</ds:datastoreItem>
</file>

<file path=customXml/itemProps4.xml><?xml version="1.0" encoding="utf-8"?>
<ds:datastoreItem xmlns:ds="http://schemas.openxmlformats.org/officeDocument/2006/customXml" ds:itemID="{A7FF2231-9158-49C6-9997-116BFE709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4014</Words>
  <Characters>22885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Flex</Company>
  <LinksUpToDate>false</LinksUpToDate>
  <CharactersWithSpaces>26846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Blakebrough, Nicola - Cafcass</dc:creator>
  <cp:lastModifiedBy>James Jackson-Ellis</cp:lastModifiedBy>
  <cp:revision>2</cp:revision>
  <cp:lastPrinted>2021-06-30T13:56:00Z</cp:lastPrinted>
  <dcterms:created xsi:type="dcterms:W3CDTF">2021-10-28T10:34:00Z</dcterms:created>
  <dcterms:modified xsi:type="dcterms:W3CDTF">2021-10-28T10:34:00Z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0x01010026F9A3158EF3DA40B97940C85E3259A6</vt:lpwstr>
  </property>
  <property fmtid="{D5CDD505-2E9C-101B-9397-08002B2CF9AE}" pid="3" name="Order">
    <vt:r8>944700</vt:r8>
  </property>
</Properties>
</file>