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308D8" w14:textId="06CBDC9A" w:rsidR="009702F5" w:rsidRDefault="009702F5" w:rsidP="009702F5">
      <w:pPr>
        <w:pStyle w:val="Footer"/>
        <w:rPr>
          <w:rFonts w:ascii="Arial" w:hAnsi="Arial" w:cs="Arial"/>
          <w:b/>
          <w:color w:val="ED7D31" w:themeColor="accent2"/>
          <w:sz w:val="28"/>
        </w:rPr>
      </w:pPr>
      <w:r w:rsidRPr="00ED3321">
        <w:rPr>
          <w:noProof/>
          <w:color w:val="FF6600"/>
        </w:rPr>
        <w:drawing>
          <wp:anchor distT="0" distB="0" distL="114300" distR="114300" simplePos="0" relativeHeight="251661312" behindDoc="1" locked="0" layoutInCell="1" allowOverlap="1" wp14:anchorId="5D916641" wp14:editId="3945A96E">
            <wp:simplePos x="0" y="0"/>
            <wp:positionH relativeFrom="margin">
              <wp:align>right</wp:align>
            </wp:positionH>
            <wp:positionV relativeFrom="paragraph">
              <wp:posOffset>-281305</wp:posOffset>
            </wp:positionV>
            <wp:extent cx="1978897" cy="670560"/>
            <wp:effectExtent l="0" t="0" r="2540" b="0"/>
            <wp:wrapNone/>
            <wp:docPr id="1" name="Picture 1" descr="https://intranet.cafcass.net/departments/Documents/Communications/Cafcass%20Style%20Guide/Cafcass_Logo_2014_Vector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.cafcass.net/departments/Documents/Communications/Cafcass%20Style%20Guide/Cafcass_Logo_2014_Vector_we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897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EFC87" w14:textId="77777777" w:rsidR="009702F5" w:rsidRDefault="009702F5" w:rsidP="009702F5">
      <w:pPr>
        <w:pStyle w:val="Footer"/>
        <w:rPr>
          <w:rFonts w:ascii="Arial" w:hAnsi="Arial" w:cs="Arial"/>
          <w:b/>
          <w:color w:val="ED7D31" w:themeColor="accent2"/>
          <w:sz w:val="28"/>
        </w:rPr>
      </w:pPr>
    </w:p>
    <w:p w14:paraId="209FC323" w14:textId="77777777" w:rsidR="009702F5" w:rsidRDefault="009702F5" w:rsidP="009702F5">
      <w:pPr>
        <w:pStyle w:val="Footer"/>
        <w:jc w:val="center"/>
        <w:rPr>
          <w:rFonts w:ascii="Arial" w:hAnsi="Arial" w:cs="Arial"/>
          <w:b/>
          <w:color w:val="ED7D31" w:themeColor="accent2"/>
          <w:sz w:val="28"/>
        </w:rPr>
      </w:pPr>
    </w:p>
    <w:p w14:paraId="01654E38" w14:textId="617A01B1" w:rsidR="009702F5" w:rsidRPr="009702F5" w:rsidRDefault="009702F5" w:rsidP="009702F5">
      <w:pPr>
        <w:pStyle w:val="Footer"/>
        <w:jc w:val="center"/>
        <w:rPr>
          <w:rFonts w:ascii="Arial" w:hAnsi="Arial" w:cs="Arial"/>
          <w:b/>
          <w:color w:val="ED7D31" w:themeColor="accent2"/>
          <w:sz w:val="28"/>
        </w:rPr>
      </w:pPr>
      <w:bookmarkStart w:id="0" w:name="_GoBack"/>
      <w:r w:rsidRPr="009702F5">
        <w:rPr>
          <w:rFonts w:ascii="Arial" w:hAnsi="Arial" w:cs="Arial"/>
          <w:b/>
          <w:color w:val="ED7D31" w:themeColor="accent2"/>
          <w:sz w:val="28"/>
        </w:rPr>
        <w:t>Parenting styles tool (Baumrind Parenting Typology)</w:t>
      </w:r>
    </w:p>
    <w:bookmarkEnd w:id="0"/>
    <w:p w14:paraId="4C6F3611" w14:textId="77777777" w:rsidR="009702F5" w:rsidRDefault="009702F5" w:rsidP="00ED3321">
      <w:pPr>
        <w:spacing w:after="0" w:line="276" w:lineRule="auto"/>
        <w:jc w:val="both"/>
        <w:rPr>
          <w:rFonts w:ascii="Arial" w:hAnsi="Arial" w:cs="Arial"/>
          <w:color w:val="auto"/>
        </w:rPr>
      </w:pPr>
    </w:p>
    <w:p w14:paraId="016E7C82" w14:textId="4081BE52" w:rsidR="005E211D" w:rsidRPr="00ED3321" w:rsidRDefault="005E211D" w:rsidP="00ED3321">
      <w:pPr>
        <w:spacing w:after="0" w:line="276" w:lineRule="auto"/>
        <w:jc w:val="both"/>
        <w:rPr>
          <w:rFonts w:ascii="Arial" w:hAnsi="Arial" w:cs="Arial"/>
          <w:color w:val="auto"/>
        </w:rPr>
      </w:pPr>
      <w:r w:rsidRPr="00ED3321">
        <w:rPr>
          <w:rFonts w:ascii="Arial" w:hAnsi="Arial" w:cs="Arial"/>
          <w:color w:val="auto"/>
        </w:rPr>
        <w:t xml:space="preserve">Parenting style has a significant impact on children’s outcomes and tend to fit under one of four categories: </w:t>
      </w:r>
      <w:hyperlink r:id="rId11" w:history="1">
        <w:r w:rsidRPr="00ED3321">
          <w:rPr>
            <w:rStyle w:val="Hyperlink"/>
            <w:rFonts w:ascii="Arial" w:hAnsi="Arial" w:cs="Arial"/>
            <w:color w:val="auto"/>
          </w:rPr>
          <w:t>authoritarian, authoritative, indulgent, and neglectful</w:t>
        </w:r>
      </w:hyperlink>
      <w:r w:rsidR="004056E6" w:rsidRPr="00ED3321">
        <w:rPr>
          <w:rStyle w:val="Hyperlink"/>
          <w:rFonts w:ascii="Arial" w:hAnsi="Arial" w:cs="Arial"/>
          <w:color w:val="auto"/>
          <w:u w:val="none"/>
        </w:rPr>
        <w:t xml:space="preserve"> (see indicators below)</w:t>
      </w:r>
      <w:r w:rsidRPr="00ED3321">
        <w:rPr>
          <w:rFonts w:ascii="Arial" w:hAnsi="Arial" w:cs="Arial"/>
          <w:color w:val="auto"/>
        </w:rPr>
        <w:t>. These styles fit on a matrix of (high/low) warmth/responsiveness and (high /low) demandingness/control</w:t>
      </w:r>
      <w:r w:rsidR="004056E6" w:rsidRPr="00ED3321">
        <w:rPr>
          <w:rFonts w:ascii="Arial" w:hAnsi="Arial" w:cs="Arial"/>
          <w:color w:val="auto"/>
        </w:rPr>
        <w:t>. They</w:t>
      </w:r>
      <w:r w:rsidRPr="00ED3321">
        <w:rPr>
          <w:rFonts w:ascii="Arial" w:hAnsi="Arial" w:cs="Arial"/>
          <w:color w:val="auto"/>
        </w:rPr>
        <w:t xml:space="preserve"> influence a child’s outcomes in relation to autonomy, independence, self-discipline, self-regulation, and ability to navigate and maintain relationships. </w:t>
      </w:r>
    </w:p>
    <w:p w14:paraId="30A0CA1D" w14:textId="5D826392" w:rsidR="005E211D" w:rsidRPr="00ED3321" w:rsidRDefault="005E211D">
      <w:pPr>
        <w:rPr>
          <w:color w:val="auto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4648"/>
        <w:gridCol w:w="4642"/>
      </w:tblGrid>
      <w:tr w:rsidR="00ED3321" w:rsidRPr="00ED3321" w14:paraId="559BF776" w14:textId="77777777" w:rsidTr="003A59E8">
        <w:trPr>
          <w:trHeight w:val="773"/>
        </w:trPr>
        <w:tc>
          <w:tcPr>
            <w:tcW w:w="9578" w:type="dxa"/>
            <w:gridSpan w:val="3"/>
            <w:vAlign w:val="center"/>
          </w:tcPr>
          <w:p w14:paraId="4AA92276" w14:textId="27516001" w:rsidR="00164A28" w:rsidRPr="00ED3321" w:rsidRDefault="00164A28" w:rsidP="00E14601">
            <w:pPr>
              <w:rPr>
                <w:rFonts w:ascii="Arial" w:hAnsi="Arial" w:cs="Arial"/>
                <w:b/>
                <w:color w:val="auto"/>
              </w:rPr>
            </w:pPr>
            <w:r w:rsidRPr="00ED3321">
              <w:rPr>
                <w:rFonts w:ascii="Arial" w:hAnsi="Arial" w:cs="Arial"/>
                <w:b/>
                <w:color w:val="auto"/>
                <w:lang w:val="en-US"/>
              </w:rPr>
              <w:t>Figure 1. Baumrind’s model of parenting styles</w:t>
            </w:r>
          </w:p>
        </w:tc>
      </w:tr>
      <w:tr w:rsidR="004B1EB2" w14:paraId="25E6EC2B" w14:textId="77777777" w:rsidTr="003A59E8">
        <w:trPr>
          <w:trHeight w:val="632"/>
        </w:trPr>
        <w:tc>
          <w:tcPr>
            <w:tcW w:w="288" w:type="dxa"/>
            <w:textDirection w:val="btLr"/>
            <w:vAlign w:val="bottom"/>
          </w:tcPr>
          <w:p w14:paraId="42AD8FAD" w14:textId="77777777" w:rsidR="004B1EB2" w:rsidRPr="00287E81" w:rsidRDefault="004B1EB2" w:rsidP="00E14601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9290" w:type="dxa"/>
            <w:gridSpan w:val="2"/>
          </w:tcPr>
          <w:p w14:paraId="6606974A" w14:textId="64F78590" w:rsidR="004B1EB2" w:rsidRPr="0030491E" w:rsidRDefault="00633DC4" w:rsidP="005E211D">
            <w:pPr>
              <w:rPr>
                <w:bCs/>
                <w:i/>
                <w:color w:val="ED7D31" w:themeColor="accent2"/>
              </w:rPr>
            </w:pPr>
            <w:r w:rsidRPr="0030491E">
              <w:rPr>
                <w:bCs/>
                <w:i/>
                <w:color w:val="ED7D31" w:themeColor="accent2"/>
              </w:rPr>
              <w:t xml:space="preserve">                                                                     </w:t>
            </w:r>
            <w:r w:rsidR="004B1EB2" w:rsidRPr="0030491E">
              <w:rPr>
                <w:bCs/>
                <w:i/>
                <w:color w:val="ED7D31" w:themeColor="accent2"/>
              </w:rPr>
              <w:t xml:space="preserve">High </w:t>
            </w:r>
            <w:r w:rsidR="004056E6" w:rsidRPr="0030491E">
              <w:rPr>
                <w:bCs/>
                <w:i/>
                <w:color w:val="ED7D31" w:themeColor="accent2"/>
              </w:rPr>
              <w:t>r</w:t>
            </w:r>
            <w:r w:rsidR="004B1EB2" w:rsidRPr="0030491E">
              <w:rPr>
                <w:bCs/>
                <w:i/>
                <w:color w:val="ED7D31" w:themeColor="accent2"/>
              </w:rPr>
              <w:t>esponsiveness</w:t>
            </w:r>
            <w:r w:rsidRPr="0030491E">
              <w:rPr>
                <w:bCs/>
                <w:i/>
                <w:color w:val="ED7D31" w:themeColor="accent2"/>
              </w:rPr>
              <w:t xml:space="preserve">                                                 </w:t>
            </w:r>
            <w:r w:rsidR="005E211D" w:rsidRPr="0030491E">
              <w:rPr>
                <w:bCs/>
                <w:i/>
                <w:color w:val="ED7D31" w:themeColor="accent2"/>
              </w:rPr>
              <w:t xml:space="preserve"> </w:t>
            </w:r>
            <w:r w:rsidRPr="0030491E">
              <w:rPr>
                <w:bCs/>
                <w:i/>
                <w:color w:val="ED7D31" w:themeColor="accent2"/>
              </w:rPr>
              <w:t xml:space="preserve">               </w:t>
            </w:r>
          </w:p>
        </w:tc>
      </w:tr>
      <w:tr w:rsidR="003A59E8" w14:paraId="64ADFAB0" w14:textId="77777777" w:rsidTr="003A59E8">
        <w:trPr>
          <w:trHeight w:val="632"/>
        </w:trPr>
        <w:tc>
          <w:tcPr>
            <w:tcW w:w="288" w:type="dxa"/>
            <w:textDirection w:val="btLr"/>
            <w:vAlign w:val="bottom"/>
          </w:tcPr>
          <w:p w14:paraId="2C1F5127" w14:textId="77777777" w:rsidR="003A59E8" w:rsidRPr="00287E81" w:rsidRDefault="003A59E8" w:rsidP="00E14601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9290" w:type="dxa"/>
            <w:gridSpan w:val="2"/>
          </w:tcPr>
          <w:p w14:paraId="4878FDD0" w14:textId="5D8963A3" w:rsidR="003A59E8" w:rsidRPr="0030491E" w:rsidRDefault="003A59E8" w:rsidP="004B1EB2">
            <w:pPr>
              <w:jc w:val="center"/>
              <w:rPr>
                <w:b/>
                <w:bCs/>
                <w:noProof/>
                <w:color w:val="ED7D31" w:themeColor="accent2"/>
                <w:sz w:val="36"/>
                <w:szCs w:val="36"/>
              </w:rPr>
            </w:pPr>
          </w:p>
        </w:tc>
      </w:tr>
      <w:tr w:rsidR="00A91951" w14:paraId="6165052E" w14:textId="77777777" w:rsidTr="003A59E8">
        <w:trPr>
          <w:trHeight w:val="3127"/>
        </w:trPr>
        <w:tc>
          <w:tcPr>
            <w:tcW w:w="288" w:type="dxa"/>
            <w:vMerge w:val="restart"/>
            <w:textDirection w:val="btLr"/>
            <w:vAlign w:val="bottom"/>
          </w:tcPr>
          <w:p w14:paraId="23D4C1B4" w14:textId="28B2681C" w:rsidR="00164A28" w:rsidRPr="00287E81" w:rsidRDefault="00164A28" w:rsidP="00E14601">
            <w:pPr>
              <w:ind w:left="113" w:right="113"/>
              <w:jc w:val="center"/>
              <w:rPr>
                <w:i/>
              </w:rPr>
            </w:pPr>
          </w:p>
        </w:tc>
        <w:tc>
          <w:tcPr>
            <w:tcW w:w="4648" w:type="dxa"/>
            <w:vAlign w:val="center"/>
          </w:tcPr>
          <w:p w14:paraId="064DC8A1" w14:textId="6F2F82FB" w:rsidR="00CC0271" w:rsidRPr="0030491E" w:rsidRDefault="00CC0271" w:rsidP="00CC0271">
            <w:pPr>
              <w:jc w:val="center"/>
              <w:rPr>
                <w:b/>
                <w:bCs/>
                <w:color w:val="ED7D31" w:themeColor="accent2"/>
                <w:sz w:val="36"/>
                <w:szCs w:val="36"/>
              </w:rPr>
            </w:pPr>
          </w:p>
          <w:p w14:paraId="00D6493C" w14:textId="518FD34D" w:rsidR="00A91951" w:rsidRPr="0030491E" w:rsidRDefault="00A91951" w:rsidP="00CC0271">
            <w:pPr>
              <w:jc w:val="center"/>
              <w:rPr>
                <w:rFonts w:ascii="Arial" w:hAnsi="Arial" w:cs="Arial"/>
                <w:color w:val="ED7D31" w:themeColor="accent2"/>
                <w:sz w:val="32"/>
                <w:szCs w:val="32"/>
              </w:rPr>
            </w:pPr>
            <w:r w:rsidRPr="0030491E">
              <w:rPr>
                <w:rFonts w:ascii="Arial" w:hAnsi="Arial" w:cs="Arial"/>
                <w:b/>
                <w:bCs/>
                <w:color w:val="ED7D31" w:themeColor="accent2"/>
                <w:sz w:val="32"/>
                <w:szCs w:val="32"/>
              </w:rPr>
              <w:t>Authoritative parent</w:t>
            </w:r>
          </w:p>
          <w:p w14:paraId="7B9701CB" w14:textId="77777777" w:rsidR="00A91951" w:rsidRPr="0030491E" w:rsidRDefault="00A91951" w:rsidP="00CC0271">
            <w:pPr>
              <w:jc w:val="center"/>
              <w:rPr>
                <w:color w:val="ED7D31" w:themeColor="accent2"/>
              </w:rPr>
            </w:pPr>
          </w:p>
          <w:p w14:paraId="2D20A6E4" w14:textId="77777777" w:rsidR="00A91951" w:rsidRPr="0030491E" w:rsidRDefault="00A91951" w:rsidP="00CC0271">
            <w:pPr>
              <w:jc w:val="center"/>
              <w:rPr>
                <w:color w:val="ED7D31" w:themeColor="accent2"/>
              </w:rPr>
            </w:pPr>
          </w:p>
          <w:p w14:paraId="0A25BD1B" w14:textId="09BF5CE3" w:rsidR="00A91951" w:rsidRPr="0030491E" w:rsidRDefault="00A91951" w:rsidP="00CC0271">
            <w:pPr>
              <w:rPr>
                <w:i/>
                <w:color w:val="ED7D31" w:themeColor="accent2"/>
              </w:rPr>
            </w:pPr>
            <w:r w:rsidRPr="0030491E">
              <w:rPr>
                <w:i/>
                <w:color w:val="ED7D31" w:themeColor="accent2"/>
              </w:rPr>
              <w:t>High demandingness</w:t>
            </w:r>
          </w:p>
        </w:tc>
        <w:tc>
          <w:tcPr>
            <w:tcW w:w="4642" w:type="dxa"/>
            <w:vAlign w:val="center"/>
          </w:tcPr>
          <w:p w14:paraId="0625C9D6" w14:textId="3482DB45" w:rsidR="00CC0271" w:rsidRPr="0030491E" w:rsidRDefault="003A59E8" w:rsidP="00CC0271">
            <w:pPr>
              <w:jc w:val="center"/>
              <w:rPr>
                <w:b/>
                <w:bCs/>
                <w:color w:val="ED7D31" w:themeColor="accent2"/>
                <w:sz w:val="36"/>
                <w:szCs w:val="36"/>
              </w:rPr>
            </w:pPr>
            <w:r w:rsidRPr="0030491E">
              <w:rPr>
                <w:b/>
                <w:bCs/>
                <w:noProof/>
                <w:color w:val="ED7D31" w:themeColor="accent2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04A0EA" wp14:editId="09091E96">
                      <wp:simplePos x="0" y="0"/>
                      <wp:positionH relativeFrom="column">
                        <wp:posOffset>-2938780</wp:posOffset>
                      </wp:positionH>
                      <wp:positionV relativeFrom="paragraph">
                        <wp:posOffset>-730250</wp:posOffset>
                      </wp:positionV>
                      <wp:extent cx="5702300" cy="4191000"/>
                      <wp:effectExtent l="19050" t="19050" r="31750" b="38100"/>
                      <wp:wrapNone/>
                      <wp:docPr id="11" name="Arrow: Qua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02300" cy="4191000"/>
                              </a:xfrm>
                              <a:prstGeom prst="quadArrow">
                                <a:avLst>
                                  <a:gd name="adj1" fmla="val 1894"/>
                                  <a:gd name="adj2" fmla="val 3409"/>
                                  <a:gd name="adj3" fmla="val 3712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B3E60" id="Arrow: Quad 11" o:spid="_x0000_s1026" style="position:absolute;margin-left:-231.4pt;margin-top:-57.5pt;width:449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02300,419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" path="m,2095500l155570,1952629r,103182l2811461,2055811r,-1900241l2708279,155570,2851150,r142871,155570l2890839,155570r,1900241l5546730,2055811r,-103182l5702300,2095500r-155570,142871l5546730,2135189r-2655891,l2890839,4035430r103182,l2851150,4191000,2708279,4035430r103182,l2811461,2135189r-2655891,l155570,2238371,,2095500xe" filled="f" strokecolor="black [3213]" strokeweight="1pt">
                      <v:stroke joinstyle="miter"/>
                      <v:path arrowok="t" o:connecttype="custom" o:connectlocs="0,2095500;155570,1952629;155570,2055811;2811461,2055811;2811461,155570;2708279,155570;2851150,0;2994021,155570;2890839,155570;2890839,2055811;5546730,2055811;5546730,1952629;5702300,2095500;5546730,2238371;5546730,2135189;2890839,2135189;2890839,4035430;2994021,4035430;2851150,4191000;2708279,4035430;2811461,4035430;2811461,2135189;155570,2135189;155570,2238371;0,2095500" o:connectangles="0,0,0,0,0,0,0,0,0,0,0,0,0,0,0,0,0,0,0,0,0,0,0,0,0"/>
                    </v:shape>
                  </w:pict>
                </mc:Fallback>
              </mc:AlternateContent>
            </w:r>
          </w:p>
          <w:p w14:paraId="7C5DB8B6" w14:textId="51C7A130" w:rsidR="00A91951" w:rsidRPr="0030491E" w:rsidRDefault="00A91951" w:rsidP="00CC0271">
            <w:pPr>
              <w:jc w:val="center"/>
              <w:rPr>
                <w:rFonts w:ascii="Arial" w:hAnsi="Arial" w:cs="Arial"/>
                <w:i/>
                <w:color w:val="ED7D31" w:themeColor="accent2"/>
                <w:sz w:val="20"/>
              </w:rPr>
            </w:pPr>
            <w:r w:rsidRPr="0030491E">
              <w:rPr>
                <w:rFonts w:ascii="Arial" w:hAnsi="Arial" w:cs="Arial"/>
                <w:b/>
                <w:bCs/>
                <w:color w:val="ED7D31" w:themeColor="accent2"/>
                <w:sz w:val="32"/>
                <w:szCs w:val="36"/>
              </w:rPr>
              <w:t>Permissive parent</w:t>
            </w:r>
          </w:p>
          <w:p w14:paraId="10CE4A13" w14:textId="77777777" w:rsidR="00A91951" w:rsidRPr="0030491E" w:rsidRDefault="00A91951" w:rsidP="00CC0271">
            <w:pPr>
              <w:jc w:val="center"/>
              <w:rPr>
                <w:i/>
                <w:color w:val="ED7D31" w:themeColor="accent2"/>
              </w:rPr>
            </w:pPr>
          </w:p>
          <w:p w14:paraId="74A19FB5" w14:textId="77777777" w:rsidR="00A91951" w:rsidRPr="0030491E" w:rsidRDefault="00A91951" w:rsidP="00CC0271">
            <w:pPr>
              <w:jc w:val="center"/>
              <w:rPr>
                <w:i/>
                <w:color w:val="ED7D31" w:themeColor="accent2"/>
              </w:rPr>
            </w:pPr>
          </w:p>
          <w:p w14:paraId="45BF9286" w14:textId="05B5E67B" w:rsidR="00A91951" w:rsidRPr="0030491E" w:rsidRDefault="00A91951" w:rsidP="00CC0271">
            <w:pPr>
              <w:jc w:val="right"/>
              <w:rPr>
                <w:i/>
                <w:color w:val="ED7D31" w:themeColor="accent2"/>
              </w:rPr>
            </w:pPr>
            <w:r w:rsidRPr="0030491E">
              <w:rPr>
                <w:i/>
                <w:color w:val="ED7D31" w:themeColor="accent2"/>
              </w:rPr>
              <w:t xml:space="preserve">Low </w:t>
            </w:r>
            <w:r w:rsidR="004056E6" w:rsidRPr="0030491E">
              <w:rPr>
                <w:i/>
                <w:color w:val="ED7D31" w:themeColor="accent2"/>
              </w:rPr>
              <w:t>d</w:t>
            </w:r>
            <w:r w:rsidRPr="0030491E">
              <w:rPr>
                <w:i/>
                <w:color w:val="ED7D31" w:themeColor="accent2"/>
              </w:rPr>
              <w:t>emandingness</w:t>
            </w:r>
          </w:p>
        </w:tc>
      </w:tr>
      <w:tr w:rsidR="00A91951" w14:paraId="0401727A" w14:textId="77777777" w:rsidTr="003A59E8">
        <w:trPr>
          <w:trHeight w:val="2368"/>
        </w:trPr>
        <w:tc>
          <w:tcPr>
            <w:tcW w:w="288" w:type="dxa"/>
            <w:vMerge/>
          </w:tcPr>
          <w:p w14:paraId="7B84A221" w14:textId="77777777" w:rsidR="00164A28" w:rsidRDefault="00164A28" w:rsidP="00E14601"/>
        </w:tc>
        <w:tc>
          <w:tcPr>
            <w:tcW w:w="4648" w:type="dxa"/>
            <w:vAlign w:val="center"/>
          </w:tcPr>
          <w:p w14:paraId="18FFD7D2" w14:textId="2635BE2F" w:rsidR="00164A28" w:rsidRPr="0030491E" w:rsidRDefault="00A91951" w:rsidP="00633DC4">
            <w:pPr>
              <w:jc w:val="center"/>
              <w:rPr>
                <w:rFonts w:ascii="Arial" w:hAnsi="Arial" w:cs="Arial"/>
                <w:b/>
                <w:bCs/>
                <w:color w:val="ED7D31" w:themeColor="accent2"/>
                <w:sz w:val="36"/>
                <w:szCs w:val="36"/>
              </w:rPr>
            </w:pPr>
            <w:r w:rsidRPr="0030491E">
              <w:rPr>
                <w:rFonts w:ascii="Arial" w:hAnsi="Arial" w:cs="Arial"/>
                <w:b/>
                <w:bCs/>
                <w:color w:val="ED7D31" w:themeColor="accent2"/>
                <w:sz w:val="32"/>
                <w:szCs w:val="36"/>
              </w:rPr>
              <w:t>A</w:t>
            </w:r>
            <w:r w:rsidR="004B1EB2" w:rsidRPr="0030491E">
              <w:rPr>
                <w:rFonts w:ascii="Arial" w:hAnsi="Arial" w:cs="Arial"/>
                <w:b/>
                <w:bCs/>
                <w:color w:val="ED7D31" w:themeColor="accent2"/>
                <w:sz w:val="32"/>
                <w:szCs w:val="36"/>
              </w:rPr>
              <w:t>uthoritarian parent</w:t>
            </w:r>
            <w:r w:rsidR="00633DC4" w:rsidRPr="0030491E">
              <w:rPr>
                <w:rFonts w:ascii="Arial" w:hAnsi="Arial" w:cs="Arial"/>
                <w:b/>
                <w:bCs/>
                <w:color w:val="ED7D31" w:themeColor="accent2"/>
                <w:sz w:val="32"/>
                <w:szCs w:val="36"/>
              </w:rPr>
              <w:t xml:space="preserve">  </w:t>
            </w:r>
          </w:p>
        </w:tc>
        <w:tc>
          <w:tcPr>
            <w:tcW w:w="4642" w:type="dxa"/>
            <w:vAlign w:val="center"/>
          </w:tcPr>
          <w:p w14:paraId="75DEEB9A" w14:textId="368210F0" w:rsidR="00164A28" w:rsidRPr="0030491E" w:rsidRDefault="00A91951" w:rsidP="00CC0271">
            <w:pPr>
              <w:jc w:val="center"/>
              <w:rPr>
                <w:rFonts w:ascii="Arial" w:hAnsi="Arial" w:cs="Arial"/>
                <w:b/>
                <w:color w:val="ED7D31" w:themeColor="accent2"/>
                <w:sz w:val="21"/>
                <w:szCs w:val="21"/>
                <w:lang w:val="en-US"/>
              </w:rPr>
            </w:pPr>
            <w:r w:rsidRPr="0030491E">
              <w:rPr>
                <w:rFonts w:ascii="Arial" w:hAnsi="Arial" w:cs="Arial"/>
                <w:b/>
                <w:bCs/>
                <w:color w:val="ED7D31" w:themeColor="accent2"/>
                <w:sz w:val="32"/>
                <w:szCs w:val="36"/>
              </w:rPr>
              <w:t>N</w:t>
            </w:r>
            <w:r w:rsidR="004B1EB2" w:rsidRPr="0030491E">
              <w:rPr>
                <w:rFonts w:ascii="Arial" w:hAnsi="Arial" w:cs="Arial"/>
                <w:b/>
                <w:bCs/>
                <w:color w:val="ED7D31" w:themeColor="accent2"/>
                <w:sz w:val="32"/>
                <w:szCs w:val="36"/>
              </w:rPr>
              <w:t>eglectful parent</w:t>
            </w:r>
          </w:p>
        </w:tc>
      </w:tr>
      <w:tr w:rsidR="003A59E8" w14:paraId="4D88A8CE" w14:textId="77777777" w:rsidTr="003A59E8">
        <w:trPr>
          <w:trHeight w:val="532"/>
        </w:trPr>
        <w:tc>
          <w:tcPr>
            <w:tcW w:w="288" w:type="dxa"/>
            <w:vMerge/>
          </w:tcPr>
          <w:p w14:paraId="46916BCA" w14:textId="77777777" w:rsidR="00164A28" w:rsidRDefault="00164A28" w:rsidP="00E14601"/>
        </w:tc>
        <w:tc>
          <w:tcPr>
            <w:tcW w:w="9290" w:type="dxa"/>
            <w:gridSpan w:val="2"/>
          </w:tcPr>
          <w:p w14:paraId="7B5A2D4C" w14:textId="2E57AA04" w:rsidR="00164A28" w:rsidRPr="0030491E" w:rsidRDefault="004B1EB2" w:rsidP="005E211D">
            <w:pPr>
              <w:jc w:val="center"/>
              <w:rPr>
                <w:i/>
                <w:color w:val="ED7D31" w:themeColor="accent2"/>
              </w:rPr>
            </w:pPr>
            <w:r w:rsidRPr="0030491E">
              <w:rPr>
                <w:i/>
                <w:color w:val="ED7D31" w:themeColor="accent2"/>
              </w:rPr>
              <w:t xml:space="preserve">Low </w:t>
            </w:r>
            <w:r w:rsidR="004056E6" w:rsidRPr="0030491E">
              <w:rPr>
                <w:i/>
                <w:color w:val="ED7D31" w:themeColor="accent2"/>
              </w:rPr>
              <w:t>r</w:t>
            </w:r>
            <w:r w:rsidRPr="0030491E">
              <w:rPr>
                <w:i/>
                <w:color w:val="ED7D31" w:themeColor="accent2"/>
              </w:rPr>
              <w:t>esponsiveness</w:t>
            </w:r>
          </w:p>
        </w:tc>
      </w:tr>
    </w:tbl>
    <w:p w14:paraId="0EC0CBC5" w14:textId="77777777" w:rsidR="00164A28" w:rsidRDefault="00164A28" w:rsidP="00164A28"/>
    <w:p w14:paraId="1555EB62" w14:textId="48A350BC" w:rsidR="00164A28" w:rsidRDefault="00164A28" w:rsidP="00164A28">
      <w:pPr>
        <w:spacing w:after="360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val="en-US" w:eastAsia="en-GB"/>
        </w:rPr>
      </w:pPr>
    </w:p>
    <w:p w14:paraId="3C5D1397" w14:textId="77777777" w:rsidR="00F90897" w:rsidRDefault="00F90897" w:rsidP="00164A28">
      <w:pPr>
        <w:spacing w:after="360" w:line="240" w:lineRule="auto"/>
        <w:rPr>
          <w:rFonts w:ascii="Helvetica" w:eastAsia="Times New Roman" w:hAnsi="Helvetica" w:cs="Times New Roman"/>
          <w:color w:val="444444"/>
          <w:sz w:val="21"/>
          <w:szCs w:val="21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067"/>
        <w:gridCol w:w="3559"/>
      </w:tblGrid>
      <w:tr w:rsidR="00E27EF2" w14:paraId="6C5591D9" w14:textId="77777777" w:rsidTr="009702F5">
        <w:tc>
          <w:tcPr>
            <w:tcW w:w="2830" w:type="dxa"/>
            <w:shd w:val="clear" w:color="auto" w:fill="ED7D31" w:themeFill="accent2"/>
          </w:tcPr>
          <w:p w14:paraId="54411423" w14:textId="4D725EAB" w:rsidR="00E27EF2" w:rsidRPr="00ED3321" w:rsidRDefault="00E27EF2" w:rsidP="00E27EF2">
            <w:pPr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ED3321">
              <w:rPr>
                <w:rFonts w:ascii="Arial" w:hAnsi="Arial" w:cs="Arial"/>
                <w:b/>
                <w:color w:val="FFFFFF" w:themeColor="background1"/>
                <w:lang w:val="en-US"/>
              </w:rPr>
              <w:lastRenderedPageBreak/>
              <w:t>Parenting Style</w:t>
            </w:r>
          </w:p>
        </w:tc>
        <w:tc>
          <w:tcPr>
            <w:tcW w:w="4067" w:type="dxa"/>
            <w:shd w:val="clear" w:color="auto" w:fill="ED7D31" w:themeFill="accent2"/>
          </w:tcPr>
          <w:p w14:paraId="5FAE5E47" w14:textId="47F10203" w:rsidR="00E27EF2" w:rsidRPr="00ED3321" w:rsidRDefault="00E27EF2" w:rsidP="00E27EF2">
            <w:pPr>
              <w:spacing w:after="360" w:line="240" w:lineRule="auto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ED3321">
              <w:rPr>
                <w:rFonts w:ascii="Arial" w:hAnsi="Arial" w:cs="Arial"/>
                <w:b/>
                <w:color w:val="FFFFFF" w:themeColor="background1"/>
                <w:lang w:val="en-US"/>
              </w:rPr>
              <w:t>Indicators of this type of parenting style</w:t>
            </w:r>
          </w:p>
        </w:tc>
        <w:tc>
          <w:tcPr>
            <w:tcW w:w="3559" w:type="dxa"/>
            <w:shd w:val="clear" w:color="auto" w:fill="ED7D31" w:themeFill="accent2"/>
          </w:tcPr>
          <w:p w14:paraId="3F63A249" w14:textId="1C5D680B" w:rsidR="00E27EF2" w:rsidRPr="00ED3321" w:rsidRDefault="00AC1B51" w:rsidP="00E27EF2">
            <w:pPr>
              <w:spacing w:after="360" w:line="240" w:lineRule="auto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ED3321">
              <w:rPr>
                <w:rFonts w:ascii="Arial" w:hAnsi="Arial" w:cs="Arial"/>
                <w:b/>
                <w:color w:val="FFFFFF" w:themeColor="background1"/>
                <w:lang w:val="en-US"/>
              </w:rPr>
              <w:t>Possible o</w:t>
            </w:r>
            <w:r w:rsidR="00E27EF2" w:rsidRPr="00ED3321">
              <w:rPr>
                <w:rFonts w:ascii="Arial" w:hAnsi="Arial" w:cs="Arial"/>
                <w:b/>
                <w:color w:val="FFFFFF" w:themeColor="background1"/>
                <w:lang w:val="en-US"/>
              </w:rPr>
              <w:t>utcomes from this type of parenting style</w:t>
            </w:r>
          </w:p>
        </w:tc>
      </w:tr>
      <w:tr w:rsidR="00E27EF2" w14:paraId="7BC55737" w14:textId="66DA53E1" w:rsidTr="009702F5">
        <w:tc>
          <w:tcPr>
            <w:tcW w:w="2830" w:type="dxa"/>
          </w:tcPr>
          <w:p w14:paraId="1C33C587" w14:textId="4824F13E" w:rsidR="00E27EF2" w:rsidRPr="009702F5" w:rsidRDefault="009702F5" w:rsidP="009702F5">
            <w:pPr>
              <w:pStyle w:val="NoSpacing"/>
              <w:rPr>
                <w:rFonts w:ascii="Arial" w:hAnsi="Arial" w:cs="Arial"/>
                <w:color w:val="auto"/>
                <w:lang w:val="en-US"/>
              </w:rPr>
            </w:pPr>
            <w:r w:rsidRPr="009702F5">
              <w:rPr>
                <w:rFonts w:ascii="Arial" w:hAnsi="Arial" w:cs="Arial"/>
                <w:b/>
                <w:color w:val="auto"/>
                <w:lang w:val="en-US"/>
              </w:rPr>
              <w:t>The i</w:t>
            </w:r>
            <w:r w:rsidR="00E27EF2" w:rsidRPr="009702F5">
              <w:rPr>
                <w:rStyle w:val="Strong"/>
                <w:rFonts w:ascii="Arial" w:hAnsi="Arial" w:cs="Arial"/>
                <w:color w:val="auto"/>
                <w:lang w:val="en-US"/>
              </w:rPr>
              <w:t>ndulgent</w:t>
            </w:r>
            <w:r w:rsidR="00AC1B51" w:rsidRPr="009702F5">
              <w:rPr>
                <w:rStyle w:val="Strong"/>
                <w:rFonts w:ascii="Arial" w:hAnsi="Arial" w:cs="Arial"/>
                <w:color w:val="auto"/>
                <w:lang w:val="en-US"/>
              </w:rPr>
              <w:t xml:space="preserve">/permissive </w:t>
            </w:r>
            <w:r w:rsidR="00E27EF2" w:rsidRPr="009702F5">
              <w:rPr>
                <w:rStyle w:val="Strong"/>
                <w:rFonts w:ascii="Arial" w:hAnsi="Arial" w:cs="Arial"/>
                <w:color w:val="auto"/>
                <w:lang w:val="en-US"/>
              </w:rPr>
              <w:t>parent</w:t>
            </w:r>
            <w:r w:rsidR="00E27EF2" w:rsidRPr="009702F5">
              <w:rPr>
                <w:rFonts w:ascii="Arial" w:hAnsi="Arial" w:cs="Arial"/>
                <w:color w:val="auto"/>
                <w:lang w:val="en-US"/>
              </w:rPr>
              <w:t xml:space="preserve"> (high warmth/low control) </w:t>
            </w:r>
          </w:p>
          <w:p w14:paraId="200F1570" w14:textId="7A96E84D" w:rsidR="00063852" w:rsidRPr="009702F5" w:rsidRDefault="00AC1B51" w:rsidP="009702F5">
            <w:pPr>
              <w:pStyle w:val="NoSpacing"/>
              <w:rPr>
                <w:rFonts w:ascii="Arial" w:hAnsi="Arial" w:cs="Arial"/>
                <w:color w:val="auto"/>
              </w:rPr>
            </w:pPr>
            <w:r w:rsidRPr="009702F5">
              <w:rPr>
                <w:rFonts w:ascii="Arial" w:hAnsi="Arial" w:cs="Arial"/>
                <w:color w:val="auto"/>
              </w:rPr>
              <w:t>This style</w:t>
            </w:r>
            <w:r w:rsidR="00063852" w:rsidRPr="009702F5">
              <w:rPr>
                <w:rFonts w:ascii="Arial" w:hAnsi="Arial" w:cs="Arial"/>
                <w:color w:val="auto"/>
              </w:rPr>
              <w:t xml:space="preserve"> is an extremely relaxed approach where parents are generally warm, nurturing and affectionate. However, they are overly accepting of their children's behaviour, good or bad.</w:t>
            </w:r>
          </w:p>
          <w:p w14:paraId="092D84FE" w14:textId="77777777" w:rsidR="00E27EF2" w:rsidRPr="00ED3321" w:rsidRDefault="00E27EF2" w:rsidP="00E27EF2">
            <w:pPr>
              <w:spacing w:after="360" w:line="240" w:lineRule="auto"/>
              <w:rPr>
                <w:rFonts w:ascii="Helvetica" w:eastAsia="Times New Roman" w:hAnsi="Helvetica" w:cs="Times New Roman"/>
                <w:color w:val="auto"/>
                <w:sz w:val="21"/>
                <w:szCs w:val="21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>(Santrock, 2005).</w:t>
            </w:r>
          </w:p>
        </w:tc>
        <w:tc>
          <w:tcPr>
            <w:tcW w:w="4067" w:type="dxa"/>
          </w:tcPr>
          <w:p w14:paraId="3253B98C" w14:textId="4EDD03D9" w:rsidR="00E27EF2" w:rsidRPr="00ED3321" w:rsidRDefault="0050536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Parent 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>demonstrates warmth and emotional involvement with their children</w:t>
            </w:r>
            <w:r w:rsidR="004056E6" w:rsidRPr="00ED3321">
              <w:rPr>
                <w:rFonts w:ascii="Arial" w:hAnsi="Arial" w:cs="Arial"/>
                <w:color w:val="auto"/>
                <w:lang w:val="en-US"/>
              </w:rPr>
              <w:t>.</w:t>
            </w:r>
          </w:p>
          <w:p w14:paraId="51020F51" w14:textId="0FE982C9" w:rsidR="00E27EF2" w:rsidRPr="00ED3321" w:rsidRDefault="0050536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Parent 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>make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>s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 xml:space="preserve"> very little demands and place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>s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 xml:space="preserve"> few, if any, limits on the child’s behavio</w:t>
            </w:r>
            <w:r w:rsidR="004056E6" w:rsidRPr="00ED3321">
              <w:rPr>
                <w:rFonts w:ascii="Arial" w:hAnsi="Arial" w:cs="Arial"/>
                <w:color w:val="auto"/>
                <w:lang w:val="en-US"/>
              </w:rPr>
              <w:t>u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>r</w:t>
            </w:r>
          </w:p>
          <w:p w14:paraId="09803631" w14:textId="0C4B2287" w:rsidR="00AC1B51" w:rsidRPr="00ED3321" w:rsidRDefault="0050536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Parent </w:t>
            </w:r>
            <w:r w:rsidR="00AC1B51" w:rsidRPr="00ED3321">
              <w:rPr>
                <w:rFonts w:ascii="Arial" w:hAnsi="Arial" w:cs="Arial"/>
                <w:color w:val="auto"/>
                <w:lang w:val="en-US"/>
              </w:rPr>
              <w:t>believe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>s</w:t>
            </w:r>
            <w:r w:rsidR="00AC1B51" w:rsidRPr="00ED3321">
              <w:rPr>
                <w:rFonts w:ascii="Arial" w:hAnsi="Arial" w:cs="Arial"/>
                <w:color w:val="auto"/>
                <w:lang w:val="en-US"/>
              </w:rPr>
              <w:t xml:space="preserve"> that children are making their own decisions with little parental guidance</w:t>
            </w:r>
            <w:r w:rsidR="004056E6" w:rsidRPr="00ED3321">
              <w:rPr>
                <w:rFonts w:ascii="Arial" w:hAnsi="Arial" w:cs="Arial"/>
                <w:color w:val="auto"/>
                <w:lang w:val="en-US"/>
              </w:rPr>
              <w:t>.</w:t>
            </w:r>
          </w:p>
          <w:p w14:paraId="7AF36FD3" w14:textId="60983327" w:rsidR="00AC1B51" w:rsidRPr="00ED3321" w:rsidRDefault="004056E6" w:rsidP="00D07BF0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>C</w:t>
            </w:r>
            <w:r w:rsidR="00AC1B51" w:rsidRPr="00ED3321">
              <w:rPr>
                <w:rFonts w:ascii="Arial" w:hAnsi="Arial" w:cs="Arial"/>
                <w:color w:val="auto"/>
                <w:lang w:val="en-US"/>
              </w:rPr>
              <w:t>hildren have few, if any, demands, rules, or restrictions placed on them to avoid arguments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>.</w:t>
            </w:r>
            <w:r w:rsidR="00D07BF0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 xml:space="preserve"> </w:t>
            </w:r>
          </w:p>
          <w:p w14:paraId="270255CB" w14:textId="4F73FC37" w:rsidR="00AC1B51" w:rsidRPr="00ED3321" w:rsidRDefault="0050536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>P</w:t>
            </w:r>
            <w:r w:rsidR="00AC1B51" w:rsidRPr="00ED3321">
              <w:rPr>
                <w:rFonts w:ascii="Arial" w:hAnsi="Arial" w:cs="Arial"/>
                <w:color w:val="auto"/>
                <w:lang w:val="en-US"/>
              </w:rPr>
              <w:t>arent is overly responsive to the child</w:t>
            </w:r>
            <w:r w:rsidR="004056E6" w:rsidRPr="00ED3321">
              <w:rPr>
                <w:rFonts w:ascii="Arial" w:hAnsi="Arial" w:cs="Arial"/>
                <w:color w:val="auto"/>
                <w:lang w:val="en-US"/>
              </w:rPr>
              <w:t>’s</w:t>
            </w:r>
            <w:r w:rsidR="00AC1B51" w:rsidRPr="00ED3321">
              <w:rPr>
                <w:rFonts w:ascii="Arial" w:hAnsi="Arial" w:cs="Arial"/>
                <w:color w:val="auto"/>
                <w:lang w:val="en-US"/>
              </w:rPr>
              <w:t xml:space="preserve"> demands, ‘gives in’ and is ‘too soft’</w:t>
            </w:r>
            <w:r w:rsidR="004056E6" w:rsidRPr="00ED3321">
              <w:rPr>
                <w:rFonts w:ascii="Arial" w:hAnsi="Arial" w:cs="Arial"/>
                <w:color w:val="auto"/>
                <w:lang w:val="en-US"/>
              </w:rPr>
              <w:t>.</w:t>
            </w:r>
          </w:p>
          <w:p w14:paraId="5023279B" w14:textId="2F9FB0DC" w:rsidR="00E27EF2" w:rsidRPr="00ED3321" w:rsidRDefault="0050536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Parent </w:t>
            </w:r>
            <w:r w:rsidR="00AC1B51" w:rsidRPr="00ED3321">
              <w:rPr>
                <w:rFonts w:ascii="Arial" w:hAnsi="Arial" w:cs="Arial"/>
                <w:color w:val="auto"/>
                <w:lang w:val="en-US"/>
              </w:rPr>
              <w:t>seldom sets or enforce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="00AC1B51" w:rsidRPr="00ED3321">
              <w:rPr>
                <w:rFonts w:ascii="Arial" w:hAnsi="Arial" w:cs="Arial"/>
                <w:color w:val="auto"/>
                <w:lang w:val="en-US"/>
              </w:rPr>
              <w:t>consistent rules or responsibilities</w:t>
            </w:r>
            <w:r w:rsidR="004056E6" w:rsidRPr="00ED3321">
              <w:rPr>
                <w:rFonts w:ascii="Arial" w:hAnsi="Arial" w:cs="Arial"/>
                <w:color w:val="auto"/>
                <w:lang w:val="en-US"/>
              </w:rPr>
              <w:t>.</w:t>
            </w:r>
          </w:p>
          <w:p w14:paraId="62460470" w14:textId="1C50AA76" w:rsidR="00AC1B51" w:rsidRPr="00ED3321" w:rsidRDefault="0050536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Parent </w:t>
            </w:r>
            <w:r w:rsidR="00AC1B51" w:rsidRPr="00ED3321">
              <w:rPr>
                <w:rFonts w:ascii="Arial" w:hAnsi="Arial" w:cs="Arial"/>
                <w:color w:val="auto"/>
                <w:lang w:val="en-US"/>
              </w:rPr>
              <w:t>is easily manipulated and/or controlled by the child</w:t>
            </w:r>
            <w:r w:rsidR="004056E6" w:rsidRPr="00ED3321">
              <w:rPr>
                <w:rFonts w:ascii="Arial" w:hAnsi="Arial" w:cs="Arial"/>
                <w:color w:val="auto"/>
                <w:lang w:val="en-US"/>
              </w:rPr>
              <w:t>.</w:t>
            </w:r>
          </w:p>
          <w:p w14:paraId="508834E5" w14:textId="5124ED59" w:rsidR="00AC1B51" w:rsidRPr="00ED3321" w:rsidRDefault="0050536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P</w:t>
            </w:r>
            <w:r w:rsidR="00AC1B51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arent may act like more of a friend than a parent;</w:t>
            </w:r>
            <w:r w:rsidR="00633DC4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 xml:space="preserve"> treat</w:t>
            </w:r>
            <w:r w:rsidR="004056E6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ing the</w:t>
            </w:r>
            <w:r w:rsidR="00633DC4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 xml:space="preserve"> child as equal</w:t>
            </w:r>
            <w:r w:rsidR="004056E6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</w:p>
          <w:p w14:paraId="12AB27F4" w14:textId="004AE67C" w:rsidR="00633DC4" w:rsidRPr="00ED3321" w:rsidRDefault="00633DC4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Children are involved in decision-making process</w:t>
            </w:r>
          </w:p>
          <w:p w14:paraId="57128000" w14:textId="153DF441" w:rsidR="00AC1B51" w:rsidRPr="00ED3321" w:rsidRDefault="004056E6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Helvetica" w:eastAsia="Times New Roman" w:hAnsi="Helvetica" w:cs="Times New Roman"/>
                <w:color w:val="auto"/>
                <w:sz w:val="21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P</w:t>
            </w:r>
            <w:r w:rsidR="00AC1B51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arenting style is welcomed or encouraged by the child</w:t>
            </w: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</w:p>
        </w:tc>
        <w:tc>
          <w:tcPr>
            <w:tcW w:w="3559" w:type="dxa"/>
          </w:tcPr>
          <w:p w14:paraId="641A2B02" w14:textId="04D02C52" w:rsidR="00AC1B51" w:rsidRPr="00ED3321" w:rsidRDefault="00505362" w:rsidP="00AC1B5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Children t</w:t>
            </w:r>
            <w:r w:rsidR="00AC1B51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end to develop a lack of self-discipline</w:t>
            </w:r>
            <w:r w:rsidR="004056E6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</w:p>
          <w:p w14:paraId="6364CB80" w14:textId="4140FCF0" w:rsidR="00AC1B51" w:rsidRPr="00ED3321" w:rsidRDefault="00505362" w:rsidP="00AC1B5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Children o</w:t>
            </w:r>
            <w:r w:rsidR="00AC1B51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ften become self-centred and demanding</w:t>
            </w:r>
            <w:r w:rsidR="004056E6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</w:p>
          <w:p w14:paraId="20E09B6B" w14:textId="75345109" w:rsidR="00AC1B51" w:rsidRPr="00ED3321" w:rsidRDefault="00505362" w:rsidP="00AC1B5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Children h</w:t>
            </w:r>
            <w:r w:rsidR="00AC1B51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ave a tendency to clash with authority</w:t>
            </w:r>
            <w:r w:rsidR="004056E6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</w:p>
          <w:p w14:paraId="00076956" w14:textId="7315BBE7" w:rsidR="00AC1B51" w:rsidRPr="00ED3321" w:rsidRDefault="00505362" w:rsidP="00AC1B5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Children t</w:t>
            </w:r>
            <w:r w:rsidR="00AC1B51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end to be aggressive and act out</w:t>
            </w: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</w:p>
          <w:p w14:paraId="149B58B1" w14:textId="5F13B641" w:rsidR="00AC1B51" w:rsidRPr="00ED3321" w:rsidRDefault="00AC1B51" w:rsidP="00AC1B5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Underage drinking due to lack of rules</w:t>
            </w:r>
            <w:r w:rsidR="00505362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</w:p>
          <w:p w14:paraId="7E9C3B64" w14:textId="23D69404" w:rsidR="00AC1B51" w:rsidRPr="00ED3321" w:rsidRDefault="00505362" w:rsidP="00AC1B5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Children m</w:t>
            </w:r>
            <w:r w:rsidR="00AC1B51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ay struggle to understand cause and effect (consequences of their behavio</w:t>
            </w: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u</w:t>
            </w:r>
            <w:r w:rsidR="00AC1B51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r)</w:t>
            </w: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</w:p>
          <w:p w14:paraId="3BC4265B" w14:textId="65EB2B06" w:rsidR="00AC1B51" w:rsidRPr="00ED3321" w:rsidRDefault="00505362" w:rsidP="00AC1B5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Children m</w:t>
            </w:r>
            <w:r w:rsidR="00AC1B51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ay present as ‘spoiled’ or ‘mature’</w:t>
            </w: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</w:p>
          <w:p w14:paraId="10DF8DC7" w14:textId="35C473E6" w:rsidR="00AC1B51" w:rsidRPr="00ED3321" w:rsidRDefault="00505362" w:rsidP="00AC1B5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Children m</w:t>
            </w:r>
            <w:r w:rsidR="00AC1B51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ay respond negatively when rules or restrictions are placed upon them by their parent or other adult (i</w:t>
            </w:r>
            <w:r w:rsidR="00665095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  <w:r w:rsidR="00AC1B51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e</w:t>
            </w: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  <w:r w:rsidR="00AC1B51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 xml:space="preserve"> teacher or other authority figure)</w:t>
            </w: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</w:p>
          <w:p w14:paraId="60D0D8DF" w14:textId="77777777" w:rsidR="00E27EF2" w:rsidRPr="00ED3321" w:rsidRDefault="00E27EF2" w:rsidP="00AC1B51">
            <w:pPr>
              <w:pStyle w:val="ListParagraph"/>
              <w:spacing w:after="360" w:line="240" w:lineRule="auto"/>
              <w:ind w:left="360"/>
              <w:rPr>
                <w:rFonts w:ascii="Helvetica" w:eastAsia="Times New Roman" w:hAnsi="Helvetica" w:cs="Times New Roman"/>
                <w:color w:val="auto"/>
                <w:sz w:val="21"/>
                <w:szCs w:val="21"/>
                <w:lang w:val="en-US" w:eastAsia="en-GB"/>
              </w:rPr>
            </w:pPr>
          </w:p>
        </w:tc>
      </w:tr>
      <w:tr w:rsidR="00E27EF2" w14:paraId="4E951034" w14:textId="69EB7DE1" w:rsidTr="009702F5">
        <w:tc>
          <w:tcPr>
            <w:tcW w:w="2830" w:type="dxa"/>
          </w:tcPr>
          <w:p w14:paraId="413AAF2F" w14:textId="4C9F153F" w:rsidR="00E27EF2" w:rsidRPr="00ED3321" w:rsidRDefault="00E27EF2" w:rsidP="00E27EF2">
            <w:pPr>
              <w:spacing w:after="360" w:line="240" w:lineRule="auto"/>
              <w:rPr>
                <w:rFonts w:ascii="Arial" w:hAnsi="Arial" w:cs="Arial"/>
                <w:color w:val="auto"/>
                <w:lang w:val="en-US"/>
              </w:rPr>
            </w:pPr>
            <w:r w:rsidRPr="00ED3321">
              <w:rPr>
                <w:rStyle w:val="Strong"/>
                <w:rFonts w:ascii="Arial" w:hAnsi="Arial" w:cs="Arial"/>
                <w:color w:val="auto"/>
                <w:lang w:val="en-US"/>
              </w:rPr>
              <w:t>Authoritative parents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 (high warmth/high control) </w:t>
            </w:r>
          </w:p>
          <w:p w14:paraId="47030E1C" w14:textId="6242D37E" w:rsidR="00E27EF2" w:rsidRPr="00ED3321" w:rsidRDefault="00E27EF2" w:rsidP="00E27EF2">
            <w:pPr>
              <w:spacing w:after="360" w:line="240" w:lineRule="auto"/>
              <w:rPr>
                <w:rFonts w:ascii="Arial" w:hAnsi="Arial" w:cs="Arial"/>
                <w:color w:val="auto"/>
                <w:lang w:val="en-US"/>
              </w:rPr>
            </w:pPr>
            <w:r w:rsidRPr="00ED3321">
              <w:rPr>
                <w:rFonts w:ascii="Arial" w:hAnsi="Arial" w:cs="Arial"/>
                <w:color w:val="auto"/>
              </w:rPr>
              <w:t>The</w:t>
            </w:r>
            <w:r w:rsidR="00505362" w:rsidRPr="00ED3321">
              <w:rPr>
                <w:rFonts w:ascii="Arial" w:hAnsi="Arial" w:cs="Arial"/>
                <w:color w:val="auto"/>
              </w:rPr>
              <w:t xml:space="preserve"> </w:t>
            </w:r>
            <w:r w:rsidR="00505362" w:rsidRPr="00ED3321">
              <w:rPr>
                <w:rFonts w:ascii="Arial" w:hAnsi="Arial" w:cs="Arial"/>
                <w:i/>
                <w:iCs/>
                <w:color w:val="auto"/>
              </w:rPr>
              <w:t>a</w:t>
            </w:r>
            <w:r w:rsidRPr="00ED3321">
              <w:rPr>
                <w:rFonts w:ascii="Arial" w:hAnsi="Arial" w:cs="Arial"/>
                <w:i/>
                <w:iCs/>
                <w:color w:val="auto"/>
              </w:rPr>
              <w:t xml:space="preserve">uthoritative </w:t>
            </w:r>
            <w:r w:rsidR="00505362" w:rsidRPr="00ED3321">
              <w:rPr>
                <w:rFonts w:ascii="Arial" w:hAnsi="Arial" w:cs="Arial"/>
                <w:i/>
                <w:iCs/>
                <w:color w:val="auto"/>
              </w:rPr>
              <w:t>p</w:t>
            </w:r>
            <w:r w:rsidRPr="00ED3321">
              <w:rPr>
                <w:rFonts w:ascii="Arial" w:hAnsi="Arial" w:cs="Arial"/>
                <w:i/>
                <w:iCs/>
                <w:color w:val="auto"/>
              </w:rPr>
              <w:t xml:space="preserve">arenting </w:t>
            </w:r>
            <w:r w:rsidR="00505362" w:rsidRPr="00ED3321">
              <w:rPr>
                <w:rFonts w:ascii="Arial" w:hAnsi="Arial" w:cs="Arial"/>
                <w:i/>
                <w:iCs/>
                <w:color w:val="auto"/>
              </w:rPr>
              <w:t>s</w:t>
            </w:r>
            <w:r w:rsidRPr="00ED3321">
              <w:rPr>
                <w:rFonts w:ascii="Arial" w:hAnsi="Arial" w:cs="Arial"/>
                <w:i/>
                <w:iCs/>
                <w:color w:val="auto"/>
              </w:rPr>
              <w:t>tyle</w:t>
            </w:r>
            <w:r w:rsidRPr="00ED3321">
              <w:rPr>
                <w:rFonts w:ascii="Arial" w:hAnsi="Arial" w:cs="Arial"/>
                <w:color w:val="auto"/>
              </w:rPr>
              <w:t xml:space="preserve"> is one that communicates in a warm, accepting, nurturing manner.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 It </w:t>
            </w:r>
            <w:r w:rsidRPr="00ED3321">
              <w:rPr>
                <w:rFonts w:ascii="Arial" w:hAnsi="Arial" w:cs="Arial"/>
                <w:color w:val="auto"/>
              </w:rPr>
              <w:t>is moderate in both responsiveness and the demandingness elements of parenting</w:t>
            </w:r>
            <w:r w:rsidR="00505362" w:rsidRPr="00ED3321">
              <w:rPr>
                <w:rFonts w:ascii="Arial" w:hAnsi="Arial" w:cs="Arial"/>
                <w:color w:val="auto"/>
              </w:rPr>
              <w:t>.</w:t>
            </w:r>
          </w:p>
          <w:p w14:paraId="5DE45795" w14:textId="07C90CF7" w:rsidR="00E27EF2" w:rsidRPr="00ED3321" w:rsidRDefault="00E27EF2" w:rsidP="00E27EF2">
            <w:pPr>
              <w:spacing w:after="360" w:line="240" w:lineRule="auto"/>
              <w:rPr>
                <w:rFonts w:ascii="Helvetica" w:eastAsia="Times New Roman" w:hAnsi="Helvetica" w:cs="Times New Roman"/>
                <w:color w:val="auto"/>
                <w:sz w:val="21"/>
                <w:szCs w:val="21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>(Spera, 2005).</w:t>
            </w:r>
          </w:p>
        </w:tc>
        <w:tc>
          <w:tcPr>
            <w:tcW w:w="4067" w:type="dxa"/>
          </w:tcPr>
          <w:p w14:paraId="6F43A1EB" w14:textId="38B863D0" w:rsidR="00E27EF2" w:rsidRPr="00ED3321" w:rsidRDefault="00E27EF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Parent maintain</w:t>
            </w:r>
            <w:r w:rsidR="00505362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s</w:t>
            </w: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 xml:space="preserve"> firm expectations and restrictions on their children's behaviour while holding them accountable for their own actions.</w:t>
            </w:r>
          </w:p>
          <w:p w14:paraId="1C00DD93" w14:textId="66BFEBC6" w:rsidR="00E27EF2" w:rsidRPr="00ED3321" w:rsidRDefault="0050536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Parent 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>encourage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>s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 xml:space="preserve"> independence in their children while at the same time placing appropriate limits on their behavior;</w:t>
            </w:r>
          </w:p>
          <w:p w14:paraId="68412033" w14:textId="14D9F0A4" w:rsidR="00E27EF2" w:rsidRPr="00ED3321" w:rsidRDefault="00E27EF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>Open parent-child communication is encouraged</w:t>
            </w:r>
            <w:r w:rsidR="00505362" w:rsidRPr="00ED3321">
              <w:rPr>
                <w:rFonts w:ascii="Arial" w:hAnsi="Arial" w:cs="Arial"/>
                <w:color w:val="auto"/>
                <w:lang w:val="en-US"/>
              </w:rPr>
              <w:t>.</w:t>
            </w:r>
          </w:p>
          <w:p w14:paraId="0BE13B5E" w14:textId="56FDD3E9" w:rsidR="00E27EF2" w:rsidRPr="00ED3321" w:rsidRDefault="00505362" w:rsidP="00BE16BB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>W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>armth and support are consistently displayed toward the child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>.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  <w:p w14:paraId="749E09D4" w14:textId="3294BADB" w:rsidR="00E27EF2" w:rsidRPr="00ED3321" w:rsidRDefault="00505362" w:rsidP="00BE16BB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hAnsi="Arial" w:cs="Arial"/>
                <w:color w:val="auto"/>
                <w:lang w:val="en-US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>P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>arent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 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>understand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>s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 xml:space="preserve"> their children's feelings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>.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  <w:p w14:paraId="121B31CC" w14:textId="0ED13C0D" w:rsidR="00E27EF2" w:rsidRPr="00ED3321" w:rsidRDefault="00E27EF2" w:rsidP="00BE16BB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hAnsi="Arial" w:cs="Arial"/>
                <w:color w:val="auto"/>
                <w:lang w:val="en-US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>The development of autonomy is a main focus</w:t>
            </w:r>
            <w:r w:rsidR="00505362" w:rsidRPr="00ED3321">
              <w:rPr>
                <w:rFonts w:ascii="Arial" w:hAnsi="Arial" w:cs="Arial"/>
                <w:color w:val="auto"/>
                <w:lang w:val="en-US"/>
              </w:rPr>
              <w:t>.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  <w:p w14:paraId="1117B1B3" w14:textId="0BF9860F" w:rsidR="00E27EF2" w:rsidRPr="00ED3321" w:rsidRDefault="0050536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hAnsi="Arial" w:cs="Arial"/>
                <w:color w:val="auto"/>
                <w:lang w:val="en-US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>C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>hildren's views and opinions are strongly considered and respected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>.</w:t>
            </w:r>
          </w:p>
          <w:p w14:paraId="0D812BD0" w14:textId="25FCFF95" w:rsidR="00E27EF2" w:rsidRPr="00ED3321" w:rsidRDefault="0050536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hAnsi="Arial" w:cs="Arial"/>
                <w:color w:val="auto"/>
                <w:lang w:val="en-US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Parent 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>often allow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>s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 xml:space="preserve"> them to help establish certain rules and guidelines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>.</w:t>
            </w:r>
          </w:p>
          <w:p w14:paraId="45557501" w14:textId="77777777" w:rsidR="00B06FFF" w:rsidRPr="00ED3321" w:rsidRDefault="00E27EF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hAnsi="Arial" w:cs="Arial"/>
                <w:color w:val="auto"/>
                <w:lang w:val="en-US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Once clear limits and standards are jointly established, parents closely 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lastRenderedPageBreak/>
              <w:t>monitor and enforce the rules set out.</w:t>
            </w:r>
          </w:p>
          <w:p w14:paraId="421503C4" w14:textId="7E989DED" w:rsidR="00E27EF2" w:rsidRPr="00ED3321" w:rsidRDefault="0050536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</w:t>
            </w:r>
            <w:r w:rsidR="00E27EF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hildren </w:t>
            </w:r>
            <w:r w:rsidR="00B06FFF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are encouraged </w:t>
            </w:r>
            <w:r w:rsidR="00E27EF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to think for themselves and to consider the consequences of any actions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  <w:r w:rsidR="00E27EF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</w:t>
            </w:r>
          </w:p>
          <w:p w14:paraId="721AB12E" w14:textId="3FEF7AF1" w:rsidR="00B06FFF" w:rsidRPr="00ED3321" w:rsidRDefault="0050536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D</w:t>
            </w:r>
            <w:r w:rsidR="00B06FFF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iscipline is consistent and aimed at teaching and learning (communicative approach is taken rather than punishment)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  <w:p w14:paraId="257D2F87" w14:textId="614C547A" w:rsidR="00B06FFF" w:rsidRPr="00ED3321" w:rsidRDefault="0050536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</w:t>
            </w:r>
            <w:r w:rsidR="00B06FFF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hild’s emotional development is strongly considered; child is supported to understand and deal with mixed emotions.</w:t>
            </w:r>
          </w:p>
        </w:tc>
        <w:tc>
          <w:tcPr>
            <w:tcW w:w="3559" w:type="dxa"/>
            <w:shd w:val="clear" w:color="auto" w:fill="auto"/>
          </w:tcPr>
          <w:p w14:paraId="4CD20F35" w14:textId="4851BFDC" w:rsidR="00B06FFF" w:rsidRPr="00ED3321" w:rsidRDefault="00B06FFF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lastRenderedPageBreak/>
              <w:t>Children develop the capacity to self-regulate</w:t>
            </w:r>
            <w:r w:rsidR="00505362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</w:p>
          <w:p w14:paraId="1FC3D39D" w14:textId="5D793E1C" w:rsidR="00B06FFF" w:rsidRPr="00ED3321" w:rsidRDefault="00B06FFF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Children tend to be very social</w:t>
            </w:r>
            <w:r w:rsidR="00505362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</w:p>
          <w:p w14:paraId="4AFC92C6" w14:textId="033A3836" w:rsidR="00B06FFF" w:rsidRPr="00ED3321" w:rsidRDefault="00505362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Children are g</w:t>
            </w:r>
            <w:r w:rsidR="00B06FFF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ood at developing positive relationships</w:t>
            </w: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  <w:r w:rsidR="00B06FFF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 xml:space="preserve"> </w:t>
            </w:r>
          </w:p>
          <w:p w14:paraId="124D6965" w14:textId="6B8B288F" w:rsidR="00B06FFF" w:rsidRPr="00ED3321" w:rsidRDefault="00505362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Children d</w:t>
            </w:r>
            <w:r w:rsidR="00B06FFF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o very well in school and academic testing</w:t>
            </w: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</w:p>
          <w:p w14:paraId="708B85F3" w14:textId="1FB850E9" w:rsidR="00B06FFF" w:rsidRPr="00ED3321" w:rsidRDefault="00B06FFF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Children are emotionally stable</w:t>
            </w:r>
            <w:r w:rsidR="00665095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.</w:t>
            </w:r>
          </w:p>
          <w:p w14:paraId="679D1CB1" w14:textId="0B40A9CD" w:rsidR="00B06FFF" w:rsidRPr="00ED3321" w:rsidRDefault="00B06FFF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Alcohol &amp; illicit drug use</w:t>
            </w:r>
            <w:r w:rsidR="00665095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 xml:space="preserve"> by the child or young person</w:t>
            </w: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 xml:space="preserve"> is lower than with other parenting styles.</w:t>
            </w:r>
          </w:p>
          <w:p w14:paraId="0EFCA344" w14:textId="549FF7F4" w:rsidR="00B06FFF" w:rsidRPr="00ED3321" w:rsidRDefault="00B06FFF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Child</w:t>
            </w:r>
            <w:r w:rsidR="00665095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ren</w:t>
            </w: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 xml:space="preserve"> learn respectful behaviours towards others.</w:t>
            </w:r>
          </w:p>
          <w:p w14:paraId="7BE4DD28" w14:textId="17F81BBE" w:rsidR="00B06FFF" w:rsidRPr="00ED3321" w:rsidRDefault="00B06FFF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Child</w:t>
            </w:r>
            <w:r w:rsidR="00665095"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>ren</w:t>
            </w: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t xml:space="preserve"> learn the framework to create the same secure and positive family environment as an adult.</w:t>
            </w:r>
          </w:p>
          <w:p w14:paraId="0A492391" w14:textId="715335B2" w:rsidR="00E27EF2" w:rsidRPr="00ED3321" w:rsidRDefault="00B06FFF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Helvetica" w:eastAsia="Times New Roman" w:hAnsi="Helvetica" w:cs="Times New Roman"/>
                <w:color w:val="auto"/>
                <w:sz w:val="21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lang w:val="en-US" w:eastAsia="en-GB"/>
              </w:rPr>
              <w:lastRenderedPageBreak/>
              <w:t>Parent-child relationship is likely to be more healthy and sustainable.</w:t>
            </w:r>
          </w:p>
        </w:tc>
      </w:tr>
      <w:tr w:rsidR="00ED3321" w:rsidRPr="00ED3321" w14:paraId="6B985C81" w14:textId="11691F68" w:rsidTr="009702F5">
        <w:tc>
          <w:tcPr>
            <w:tcW w:w="2830" w:type="dxa"/>
          </w:tcPr>
          <w:p w14:paraId="479B83A4" w14:textId="11CB8162" w:rsidR="00E27EF2" w:rsidRPr="00ED3321" w:rsidRDefault="00E27EF2" w:rsidP="00E27EF2">
            <w:pPr>
              <w:spacing w:after="360" w:line="240" w:lineRule="auto"/>
              <w:rPr>
                <w:rFonts w:ascii="Arial" w:hAnsi="Arial" w:cs="Arial"/>
                <w:color w:val="auto"/>
                <w:lang w:val="en-US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The </w:t>
            </w:r>
            <w:r w:rsidRPr="00ED3321">
              <w:rPr>
                <w:rStyle w:val="Strong"/>
                <w:rFonts w:ascii="Arial" w:hAnsi="Arial" w:cs="Arial"/>
                <w:color w:val="auto"/>
                <w:lang w:val="en-US"/>
              </w:rPr>
              <w:t>neglectful parent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 (low warmth/low control) </w:t>
            </w:r>
          </w:p>
          <w:p w14:paraId="472F5595" w14:textId="54279FB9" w:rsidR="00AC1B51" w:rsidRPr="00ED3321" w:rsidRDefault="00AC1B51" w:rsidP="00E27EF2">
            <w:pPr>
              <w:spacing w:after="360" w:line="240" w:lineRule="auto"/>
              <w:rPr>
                <w:rFonts w:ascii="Arial" w:hAnsi="Arial" w:cs="Arial"/>
                <w:color w:val="auto"/>
                <w:lang w:val="en-US"/>
              </w:rPr>
            </w:pPr>
            <w:r w:rsidRPr="00ED3321">
              <w:rPr>
                <w:rFonts w:ascii="Arial" w:hAnsi="Arial" w:cs="Arial"/>
                <w:color w:val="auto"/>
              </w:rPr>
              <w:t>the parent is totally disengaged and emotionally uninvolved in their child's life. There is little if any expression of love and affection.</w:t>
            </w:r>
          </w:p>
          <w:p w14:paraId="341601DF" w14:textId="77777777" w:rsidR="00E27EF2" w:rsidRPr="00ED3321" w:rsidRDefault="00E27EF2" w:rsidP="00E27EF2">
            <w:pPr>
              <w:spacing w:after="360" w:line="240" w:lineRule="auto"/>
              <w:rPr>
                <w:rFonts w:ascii="Helvetica" w:eastAsia="Times New Roman" w:hAnsi="Helvetica" w:cs="Times New Roman"/>
                <w:color w:val="auto"/>
                <w:sz w:val="21"/>
                <w:szCs w:val="21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>(Santrock, 1995).</w:t>
            </w:r>
          </w:p>
        </w:tc>
        <w:tc>
          <w:tcPr>
            <w:tcW w:w="4067" w:type="dxa"/>
          </w:tcPr>
          <w:p w14:paraId="5B71F30B" w14:textId="244D022B" w:rsidR="00765481" w:rsidRPr="00ED3321" w:rsidRDefault="00665095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P</w:t>
            </w:r>
            <w:r w:rsidR="0076548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arent is disengaged and/or emotionally uninvolved in their child's life. </w:t>
            </w:r>
          </w:p>
          <w:p w14:paraId="6EA747BD" w14:textId="395903AA" w:rsidR="00765481" w:rsidRPr="00ED3321" w:rsidRDefault="00765481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There is little if any expression of love, warmth and affection.</w:t>
            </w:r>
          </w:p>
          <w:p w14:paraId="2F7889E9" w14:textId="20320726" w:rsidR="00765481" w:rsidRPr="00ED3321" w:rsidRDefault="00665095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P</w:t>
            </w:r>
            <w:r w:rsidR="0076548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arent provide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s</w:t>
            </w:r>
            <w:r w:rsidR="0076548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only the basic needs of food and shelter.</w:t>
            </w:r>
          </w:p>
          <w:p w14:paraId="099CCB47" w14:textId="6A078018" w:rsidR="00765481" w:rsidRPr="00ED3321" w:rsidRDefault="00765481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Opportunities for sports, recreation and ordinary pleasures are infrequent or non-existent.</w:t>
            </w:r>
          </w:p>
          <w:p w14:paraId="3CCA0C42" w14:textId="1DE00D2E" w:rsidR="00765481" w:rsidRPr="00ED3321" w:rsidRDefault="00765481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Parent </w:t>
            </w:r>
            <w:r w:rsidR="004B1EB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may be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‘too busy’ or self-involved to support their children (i.e</w:t>
            </w:r>
            <w:r w:rsidR="00665095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school functions, teach life skills or encourage socially acceptable behaviour).</w:t>
            </w:r>
          </w:p>
          <w:p w14:paraId="0DA711DB" w14:textId="3766657E" w:rsidR="00E27EF2" w:rsidRPr="00ED3321" w:rsidRDefault="004B1EB2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Parent </w:t>
            </w:r>
            <w:r w:rsidR="00E27EF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place</w:t>
            </w:r>
            <w:r w:rsidR="00665095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s</w:t>
            </w:r>
            <w:r w:rsidR="00E27EF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very few restraints on their children and there is little monitoring of their children’s activities.</w:t>
            </w:r>
          </w:p>
          <w:p w14:paraId="461D42CC" w14:textId="1E74D3EF" w:rsidR="004B1EB2" w:rsidRPr="00ED3321" w:rsidRDefault="004B1EB2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Verdana" w:hAnsi="Verdana" w:cs="Lucida Sans Unicode"/>
                <w:color w:val="auto"/>
                <w:sz w:val="20"/>
                <w:szCs w:val="20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Parent may be immersed in their own lifestyle or circumstances (i</w:t>
            </w:r>
            <w:r w:rsidR="00665095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e</w:t>
            </w:r>
            <w:r w:rsidR="00665095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battling mental disorders, drug and alcohol addiction</w:t>
            </w:r>
            <w:r w:rsidR="00665095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or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domestic abuse)</w:t>
            </w:r>
            <w:r w:rsidR="00665095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</w:tc>
        <w:tc>
          <w:tcPr>
            <w:tcW w:w="3559" w:type="dxa"/>
          </w:tcPr>
          <w:p w14:paraId="6F16E431" w14:textId="47CAE3E2" w:rsidR="00765481" w:rsidRPr="00ED3321" w:rsidRDefault="00665095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Children d</w:t>
            </w:r>
            <w:r w:rsidR="0076548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evelop a sense of unimportance to the parent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  <w:p w14:paraId="3104BD2A" w14:textId="4D953217" w:rsidR="00765481" w:rsidRPr="00ED3321" w:rsidRDefault="00665095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Children b</w:t>
            </w:r>
            <w:r w:rsidR="0076548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ecome emotionally withdrawn from social situations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  <w:p w14:paraId="45FB5B51" w14:textId="6FAF76CB" w:rsidR="00765481" w:rsidRPr="00ED3321" w:rsidRDefault="00665095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Children d</w:t>
            </w:r>
            <w:r w:rsidR="0076548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evelop a sense of loneliness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  <w:p w14:paraId="12A6F9DA" w14:textId="396D2CCD" w:rsidR="00765481" w:rsidRPr="00ED3321" w:rsidRDefault="00665095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Children s</w:t>
            </w:r>
            <w:r w:rsidR="0076548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how patterns of truancy in school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  <w:p w14:paraId="69D49006" w14:textId="2C5C9369" w:rsidR="00765481" w:rsidRPr="00ED3321" w:rsidRDefault="00665095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Children show p</w:t>
            </w:r>
            <w:r w:rsidR="0076548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atterns of delinquency during adolescence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  <w:p w14:paraId="722B65AE" w14:textId="768FDBF0" w:rsidR="00765481" w:rsidRPr="00ED3321" w:rsidRDefault="00665095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Children are p</w:t>
            </w:r>
            <w:r w:rsidR="0076548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rone to develop fear, stress and anxiety disorders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  <w:p w14:paraId="4D25CF4B" w14:textId="07F57A41" w:rsidR="00765481" w:rsidRPr="00ED3321" w:rsidRDefault="00665095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Children d</w:t>
            </w:r>
            <w:r w:rsidR="0076548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evelop a low self-esteem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  <w:p w14:paraId="7324A684" w14:textId="6F5FD106" w:rsidR="00765481" w:rsidRPr="00ED3321" w:rsidRDefault="00761ED3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Children l</w:t>
            </w:r>
            <w:r w:rsidR="0076548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ack self-control and self-regulation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  <w:p w14:paraId="222B4349" w14:textId="6A83310D" w:rsidR="00765481" w:rsidRPr="00ED3321" w:rsidRDefault="00765481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High risk of addiction to drugs and alcohol</w:t>
            </w:r>
            <w:r w:rsidR="00761ED3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  <w:p w14:paraId="08E69C5F" w14:textId="1B5EA499" w:rsidR="00E27EF2" w:rsidRPr="00ED3321" w:rsidRDefault="00761ED3" w:rsidP="00765481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Helvetica" w:eastAsia="Times New Roman" w:hAnsi="Helvetica" w:cs="Times New Roman"/>
                <w:color w:val="auto"/>
                <w:sz w:val="21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Children o</w:t>
            </w:r>
            <w:r w:rsidR="0076548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ften demonstrate defiance to authority figures such as parents, teachers and other adults</w:t>
            </w: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</w:tc>
      </w:tr>
      <w:tr w:rsidR="00E27EF2" w:rsidRPr="00ED3321" w14:paraId="0FA9CFBA" w14:textId="17BEE47D" w:rsidTr="009702F5">
        <w:tc>
          <w:tcPr>
            <w:tcW w:w="2830" w:type="dxa"/>
          </w:tcPr>
          <w:p w14:paraId="5EFDCF90" w14:textId="77777777" w:rsidR="00E27EF2" w:rsidRPr="00ED3321" w:rsidRDefault="00E27EF2" w:rsidP="00E27EF2">
            <w:pPr>
              <w:spacing w:after="360" w:line="240" w:lineRule="auto"/>
              <w:rPr>
                <w:rFonts w:ascii="Arial" w:hAnsi="Arial" w:cs="Arial"/>
                <w:color w:val="auto"/>
                <w:lang w:val="en-US"/>
              </w:rPr>
            </w:pPr>
            <w:bookmarkStart w:id="1" w:name="_Hlk523913842"/>
            <w:r w:rsidRPr="00ED3321">
              <w:rPr>
                <w:rFonts w:ascii="Arial" w:hAnsi="Arial" w:cs="Arial"/>
                <w:color w:val="auto"/>
                <w:lang w:val="en-US"/>
              </w:rPr>
              <w:t>The</w:t>
            </w:r>
            <w:r w:rsidRPr="00ED3321">
              <w:rPr>
                <w:rStyle w:val="Strong"/>
                <w:rFonts w:ascii="Arial" w:hAnsi="Arial" w:cs="Arial"/>
                <w:color w:val="auto"/>
                <w:lang w:val="en-US"/>
              </w:rPr>
              <w:t xml:space="preserve"> authoritarian parent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 (low warmth/ high control) </w:t>
            </w:r>
          </w:p>
          <w:p w14:paraId="0091E5E0" w14:textId="77777777" w:rsidR="00E27EF2" w:rsidRPr="00ED3321" w:rsidRDefault="00E27EF2" w:rsidP="00E27EF2">
            <w:pPr>
              <w:spacing w:after="360" w:line="240" w:lineRule="auto"/>
              <w:rPr>
                <w:rFonts w:ascii="Arial" w:hAnsi="Arial" w:cs="Arial"/>
                <w:color w:val="auto"/>
                <w:lang w:val="en-US"/>
              </w:rPr>
            </w:pPr>
            <w:r w:rsidRPr="00ED3321">
              <w:rPr>
                <w:rFonts w:ascii="Arial" w:hAnsi="Arial" w:cs="Arial"/>
                <w:color w:val="auto"/>
              </w:rPr>
              <w:t>This type of parenting style is a harsh, rigid emotional climate that is low in parental responsiveness (the nurturing aspect of the child) and high in parental demandingness (control over the child).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  <w:p w14:paraId="5C65E171" w14:textId="0E28AFB7" w:rsidR="00E27EF2" w:rsidRPr="00ED3321" w:rsidRDefault="00E27EF2" w:rsidP="00E27EF2">
            <w:pPr>
              <w:spacing w:after="360" w:line="240" w:lineRule="auto"/>
              <w:rPr>
                <w:rFonts w:ascii="Helvetica" w:eastAsia="Times New Roman" w:hAnsi="Helvetica" w:cs="Times New Roman"/>
                <w:color w:val="auto"/>
                <w:sz w:val="21"/>
                <w:szCs w:val="21"/>
                <w:lang w:val="en-US" w:eastAsia="en-GB"/>
              </w:rPr>
            </w:pPr>
            <w:bookmarkStart w:id="2" w:name="_Hlk523913850"/>
            <w:bookmarkEnd w:id="1"/>
            <w:r w:rsidRPr="00ED3321">
              <w:rPr>
                <w:rFonts w:ascii="Arial" w:hAnsi="Arial" w:cs="Arial"/>
                <w:color w:val="auto"/>
                <w:lang w:val="en-US"/>
              </w:rPr>
              <w:t>(Spera, 2005).</w:t>
            </w:r>
            <w:bookmarkEnd w:id="2"/>
          </w:p>
        </w:tc>
        <w:tc>
          <w:tcPr>
            <w:tcW w:w="4067" w:type="dxa"/>
          </w:tcPr>
          <w:p w14:paraId="4B8697CC" w14:textId="543D1C0C" w:rsidR="00E27EF2" w:rsidRPr="00ED3321" w:rsidRDefault="00B641F1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Parent 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 xml:space="preserve">places limits on their children’s behaviour but to the point of becoming restrictive. </w:t>
            </w:r>
          </w:p>
          <w:p w14:paraId="057A4E98" w14:textId="18DD48C4" w:rsidR="00E27EF2" w:rsidRPr="00ED3321" w:rsidRDefault="00B641F1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Parent 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>require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>s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 xml:space="preserve"> unquestion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>ing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 xml:space="preserve"> obedience and are intolerant of inappropriate behavio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>u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 xml:space="preserve">r. </w:t>
            </w:r>
          </w:p>
          <w:p w14:paraId="4025DCC2" w14:textId="77777777" w:rsidR="00E27EF2" w:rsidRPr="00ED3321" w:rsidRDefault="00E27EF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Harsh, punitive measures are often used to ensure compliance with rules and standards. </w:t>
            </w:r>
          </w:p>
          <w:p w14:paraId="0792D985" w14:textId="7C3D501B" w:rsidR="00E27EF2" w:rsidRPr="00ED3321" w:rsidRDefault="00B641F1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>Parent has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 xml:space="preserve"> high expectations and high maturity demands for their children, which they communicate through rules and orders. </w:t>
            </w:r>
          </w:p>
          <w:p w14:paraId="5A817716" w14:textId="7C74F3C9" w:rsidR="00E27EF2" w:rsidRPr="00ED3321" w:rsidRDefault="00E27EF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>Little verbal exchange is allowed and displays of affection are kept at a minimum</w:t>
            </w:r>
            <w:r w:rsidR="00B641F1" w:rsidRPr="00ED3321">
              <w:rPr>
                <w:rFonts w:ascii="Arial" w:hAnsi="Arial" w:cs="Arial"/>
                <w:color w:val="auto"/>
                <w:lang w:val="en-US"/>
              </w:rPr>
              <w:t>.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 </w:t>
            </w:r>
          </w:p>
          <w:p w14:paraId="1A61F3A9" w14:textId="573711E5" w:rsidR="00E27EF2" w:rsidRPr="00ED3321" w:rsidRDefault="00E27EF2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hAnsi="Arial" w:cs="Arial"/>
                <w:color w:val="auto"/>
                <w:lang w:val="en-US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lastRenderedPageBreak/>
              <w:t xml:space="preserve">The consequence of breaking a rule is absolute punishment. Yelling and </w:t>
            </w:r>
            <w:r w:rsidR="00B641F1" w:rsidRPr="00ED3321">
              <w:rPr>
                <w:rFonts w:ascii="Arial" w:hAnsi="Arial" w:cs="Arial"/>
                <w:color w:val="auto"/>
                <w:lang w:val="en-US"/>
              </w:rPr>
              <w:t>s</w:t>
            </w:r>
            <w:r w:rsidRPr="00ED3321">
              <w:rPr>
                <w:rFonts w:ascii="Arial" w:hAnsi="Arial" w:cs="Arial"/>
                <w:color w:val="auto"/>
                <w:lang w:val="en-US"/>
              </w:rPr>
              <w:t>panking of younger children is often resorted to for means of discipline and control over their behaviour.</w:t>
            </w:r>
          </w:p>
          <w:p w14:paraId="27AF6B08" w14:textId="12146520" w:rsidR="00E27EF2" w:rsidRPr="00ED3321" w:rsidRDefault="00B641F1" w:rsidP="00164A28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Helvetica" w:eastAsia="Times New Roman" w:hAnsi="Helvetica" w:cs="Times New Roman"/>
                <w:color w:val="auto"/>
                <w:sz w:val="21"/>
                <w:szCs w:val="21"/>
                <w:lang w:val="en-US" w:eastAsia="en-GB"/>
              </w:rPr>
            </w:pPr>
            <w:r w:rsidRPr="00ED3321">
              <w:rPr>
                <w:rFonts w:ascii="Arial" w:hAnsi="Arial" w:cs="Arial"/>
                <w:color w:val="auto"/>
                <w:lang w:val="en-US"/>
              </w:rPr>
              <w:t xml:space="preserve">Parent </w:t>
            </w:r>
            <w:r w:rsidR="00E27EF2" w:rsidRPr="00ED3321">
              <w:rPr>
                <w:rFonts w:ascii="Arial" w:hAnsi="Arial" w:cs="Arial"/>
                <w:color w:val="auto"/>
                <w:lang w:val="en-US"/>
              </w:rPr>
              <w:t>often critical of their children if they fail to meet their expectations.</w:t>
            </w:r>
          </w:p>
        </w:tc>
        <w:tc>
          <w:tcPr>
            <w:tcW w:w="3559" w:type="dxa"/>
          </w:tcPr>
          <w:p w14:paraId="280A950C" w14:textId="33784AC7" w:rsidR="00E27EF2" w:rsidRPr="00ED3321" w:rsidRDefault="00E27EF2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lastRenderedPageBreak/>
              <w:t>Children rarely learn to think on their own</w:t>
            </w:r>
            <w:r w:rsidR="00B641F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  <w:p w14:paraId="0405079D" w14:textId="6C76CC33" w:rsidR="00E27EF2" w:rsidRPr="00ED3321" w:rsidRDefault="00CB4438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Children</w:t>
            </w:r>
            <w:r w:rsidR="00E27EF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feel pressured to conform</w:t>
            </w:r>
          </w:p>
          <w:p w14:paraId="6E64EB5F" w14:textId="125761E5" w:rsidR="00E27EF2" w:rsidRPr="00ED3321" w:rsidRDefault="00CB4438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Children </w:t>
            </w:r>
            <w:r w:rsidR="00E27EF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often become socially withdrawn</w:t>
            </w:r>
            <w:r w:rsidR="00B641F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  <w:p w14:paraId="02183429" w14:textId="49225096" w:rsidR="00E27EF2" w:rsidRPr="00ED3321" w:rsidRDefault="00CB4438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Children</w:t>
            </w:r>
            <w:r w:rsidR="00B641F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m</w:t>
            </w:r>
            <w:r w:rsidR="00E27EF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ay be very angry, resentful and frustrated</w:t>
            </w:r>
            <w:r w:rsidR="00B641F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  <w:p w14:paraId="0CAA7737" w14:textId="2AC7BEFA" w:rsidR="00E27EF2" w:rsidRPr="00ED3321" w:rsidRDefault="00CB4438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Children</w:t>
            </w:r>
            <w:r w:rsidR="00B641F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c</w:t>
            </w:r>
            <w:r w:rsidR="00E27EF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an find it hard to deal with their anger</w:t>
            </w:r>
            <w:r w:rsidR="00B641F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  <w:p w14:paraId="22DECE6B" w14:textId="114D3B54" w:rsidR="00E27EF2" w:rsidRPr="00ED3321" w:rsidRDefault="00CB4438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Children</w:t>
            </w:r>
            <w:r w:rsidR="00B641F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m</w:t>
            </w:r>
            <w:r w:rsidR="00E27EF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ay develop a tendency to act out</w:t>
            </w:r>
          </w:p>
          <w:p w14:paraId="4C97650E" w14:textId="4B1AB737" w:rsidR="00E27EF2" w:rsidRPr="00ED3321" w:rsidRDefault="00CB4438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Children</w:t>
            </w:r>
            <w:r w:rsidR="00B641F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d</w:t>
            </w:r>
            <w:r w:rsidR="00E27EF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evelop a fear of failure (do to pressure)</w:t>
            </w:r>
            <w:r w:rsidR="00B641F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  <w:p w14:paraId="6A55B424" w14:textId="1F2002C0" w:rsidR="00E27EF2" w:rsidRPr="00ED3321" w:rsidRDefault="00CB4438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Children</w:t>
            </w:r>
            <w:r w:rsidR="00B641F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o</w:t>
            </w:r>
            <w:r w:rsidR="00E27EF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ften have a low self</w:t>
            </w:r>
            <w:r w:rsidR="00B641F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-</w:t>
            </w:r>
            <w:r w:rsidR="00E27EF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esteem</w:t>
            </w:r>
            <w:r w:rsidR="00B641F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  <w:r w:rsidR="00E27EF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</w:t>
            </w:r>
          </w:p>
          <w:p w14:paraId="11503EEB" w14:textId="578D5F3F" w:rsidR="00E27EF2" w:rsidRPr="00ED3321" w:rsidRDefault="00CB4438" w:rsidP="00B06FFF">
            <w:pPr>
              <w:pStyle w:val="ListParagraph"/>
              <w:numPr>
                <w:ilvl w:val="0"/>
                <w:numId w:val="1"/>
              </w:numPr>
              <w:spacing w:after="360" w:line="240" w:lineRule="auto"/>
              <w:rPr>
                <w:rFonts w:ascii="Helvetica" w:eastAsia="Times New Roman" w:hAnsi="Helvetica" w:cs="Times New Roman"/>
                <w:color w:val="auto"/>
                <w:sz w:val="21"/>
                <w:szCs w:val="21"/>
                <w:lang w:val="en-US" w:eastAsia="en-GB"/>
              </w:rPr>
            </w:pPr>
            <w:r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lastRenderedPageBreak/>
              <w:t>Children</w:t>
            </w:r>
            <w:r w:rsidR="00B641F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 xml:space="preserve"> d</w:t>
            </w:r>
            <w:r w:rsidR="00E27EF2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evelop a resentment of authority</w:t>
            </w:r>
            <w:r w:rsidR="00B641F1" w:rsidRPr="00ED3321">
              <w:rPr>
                <w:rFonts w:ascii="Arial" w:eastAsia="Times New Roman" w:hAnsi="Arial" w:cs="Arial"/>
                <w:color w:val="auto"/>
                <w:szCs w:val="21"/>
                <w:lang w:val="en-US" w:eastAsia="en-GB"/>
              </w:rPr>
              <w:t>.</w:t>
            </w:r>
          </w:p>
        </w:tc>
      </w:tr>
    </w:tbl>
    <w:p w14:paraId="18ECF5BC" w14:textId="1060E4F5" w:rsidR="00164A28" w:rsidRPr="007849F5" w:rsidRDefault="00164A28" w:rsidP="00164A28">
      <w:pPr>
        <w:spacing w:after="360" w:line="240" w:lineRule="auto"/>
        <w:rPr>
          <w:rFonts w:ascii="Arial" w:eastAsia="Times New Roman" w:hAnsi="Arial" w:cs="Arial"/>
          <w:color w:val="auto"/>
          <w:lang w:val="en-US" w:eastAsia="en-GB"/>
        </w:rPr>
      </w:pPr>
    </w:p>
    <w:p w14:paraId="703C527C" w14:textId="49C63DB4" w:rsidR="007849F5" w:rsidRPr="009702F5" w:rsidRDefault="007849F5" w:rsidP="00164A28">
      <w:pPr>
        <w:spacing w:after="360" w:line="240" w:lineRule="auto"/>
        <w:rPr>
          <w:rFonts w:ascii="Arial" w:eastAsia="Times New Roman" w:hAnsi="Arial" w:cs="Arial"/>
          <w:b/>
          <w:color w:val="ED7D31" w:themeColor="accent2"/>
          <w:sz w:val="28"/>
          <w:lang w:val="en-US" w:eastAsia="en-GB"/>
        </w:rPr>
      </w:pPr>
      <w:r w:rsidRPr="009702F5">
        <w:rPr>
          <w:rFonts w:ascii="Arial" w:eastAsia="Times New Roman" w:hAnsi="Arial" w:cs="Arial"/>
          <w:b/>
          <w:color w:val="ED7D31" w:themeColor="accent2"/>
          <w:sz w:val="28"/>
          <w:lang w:val="en-US" w:eastAsia="en-GB"/>
        </w:rPr>
        <w:t>References:</w:t>
      </w:r>
    </w:p>
    <w:p w14:paraId="193F2780" w14:textId="6795C4E2" w:rsidR="009702F5" w:rsidRPr="009702F5" w:rsidRDefault="009702F5" w:rsidP="009702F5">
      <w:pPr>
        <w:spacing w:before="0" w:after="160" w:line="259" w:lineRule="auto"/>
        <w:rPr>
          <w:rFonts w:ascii="Arial" w:hAnsi="Arial" w:cs="Arial"/>
          <w:color w:val="auto"/>
        </w:rPr>
      </w:pPr>
      <w:r w:rsidRPr="009702F5">
        <w:rPr>
          <w:rFonts w:ascii="Arial" w:hAnsi="Arial" w:cs="Arial"/>
          <w:i/>
          <w:color w:val="auto"/>
        </w:rPr>
        <w:t xml:space="preserve">If you would like to see any of the items listed, send the 5 or 6-digit item numbers (in </w:t>
      </w:r>
      <w:r w:rsidRPr="009702F5">
        <w:rPr>
          <w:rFonts w:ascii="Arial" w:hAnsi="Arial" w:cs="Arial"/>
          <w:b/>
          <w:i/>
          <w:color w:val="auto"/>
        </w:rPr>
        <w:t>bold</w:t>
      </w:r>
      <w:r w:rsidRPr="009702F5">
        <w:rPr>
          <w:rFonts w:ascii="Arial" w:hAnsi="Arial" w:cs="Arial"/>
          <w:i/>
          <w:color w:val="auto"/>
        </w:rPr>
        <w:t xml:space="preserve">) to </w:t>
      </w:r>
      <w:hyperlink r:id="rId12" w:history="1">
        <w:r w:rsidRPr="009702F5">
          <w:rPr>
            <w:rFonts w:ascii="Arial" w:hAnsi="Arial" w:cs="Arial"/>
            <w:i/>
            <w:color w:val="0563C1" w:themeColor="hyperlink"/>
            <w:u w:val="single"/>
          </w:rPr>
          <w:t>library@cafcass.gov.uk</w:t>
        </w:r>
      </w:hyperlink>
      <w:r w:rsidRPr="009702F5">
        <w:rPr>
          <w:rFonts w:ascii="Arial" w:hAnsi="Arial" w:cs="Arial"/>
          <w:i/>
          <w:color w:val="auto"/>
        </w:rPr>
        <w:t xml:space="preserve"> </w:t>
      </w:r>
      <w:r w:rsidR="005729D0">
        <w:rPr>
          <w:rFonts w:ascii="Arial" w:hAnsi="Arial" w:cs="Arial"/>
          <w:i/>
          <w:color w:val="auto"/>
        </w:rPr>
        <w:t>(for internal use only)</w:t>
      </w:r>
    </w:p>
    <w:p w14:paraId="60785D2C" w14:textId="77777777" w:rsidR="007849F5" w:rsidRPr="007849F5" w:rsidRDefault="007849F5" w:rsidP="007849F5">
      <w:pPr>
        <w:jc w:val="both"/>
        <w:rPr>
          <w:rStyle w:val="selectable"/>
          <w:rFonts w:ascii="Arial" w:hAnsi="Arial" w:cs="Arial"/>
          <w:color w:val="auto"/>
        </w:rPr>
      </w:pPr>
      <w:bookmarkStart w:id="3" w:name="_Hlk500512769"/>
      <w:r w:rsidRPr="007849F5">
        <w:rPr>
          <w:rStyle w:val="selectable"/>
          <w:rFonts w:ascii="Arial" w:hAnsi="Arial" w:cs="Arial"/>
          <w:b/>
          <w:color w:val="auto"/>
        </w:rPr>
        <w:t>300724.</w:t>
      </w:r>
      <w:r w:rsidRPr="007849F5">
        <w:rPr>
          <w:rStyle w:val="selectable"/>
          <w:rFonts w:ascii="Arial" w:hAnsi="Arial" w:cs="Arial"/>
          <w:color w:val="auto"/>
        </w:rPr>
        <w:t xml:space="preserve"> Santrock, J. (2017). </w:t>
      </w:r>
      <w:r w:rsidRPr="007849F5">
        <w:rPr>
          <w:rStyle w:val="selectable"/>
          <w:rFonts w:ascii="Arial" w:hAnsi="Arial" w:cs="Arial"/>
          <w:i/>
          <w:color w:val="auto"/>
        </w:rPr>
        <w:t>Life-span development</w:t>
      </w:r>
      <w:r w:rsidRPr="007849F5">
        <w:rPr>
          <w:rStyle w:val="selectable"/>
          <w:rFonts w:ascii="Arial" w:hAnsi="Arial" w:cs="Arial"/>
          <w:color w:val="auto"/>
        </w:rPr>
        <w:t xml:space="preserve"> (16</w:t>
      </w:r>
      <w:r w:rsidRPr="007849F5">
        <w:rPr>
          <w:rStyle w:val="selectable"/>
          <w:rFonts w:ascii="Arial" w:hAnsi="Arial" w:cs="Arial"/>
          <w:color w:val="auto"/>
          <w:vertAlign w:val="superscript"/>
        </w:rPr>
        <w:t>th</w:t>
      </w:r>
      <w:r w:rsidRPr="007849F5">
        <w:rPr>
          <w:rStyle w:val="selectable"/>
          <w:rFonts w:ascii="Arial" w:hAnsi="Arial" w:cs="Arial"/>
          <w:color w:val="auto"/>
        </w:rPr>
        <w:t xml:space="preserve"> Ed.). New York, NY: McGraw-Hill. </w:t>
      </w:r>
    </w:p>
    <w:bookmarkEnd w:id="3"/>
    <w:p w14:paraId="25327B40" w14:textId="77777777" w:rsidR="009702F5" w:rsidRDefault="007849F5" w:rsidP="007849F5">
      <w:pPr>
        <w:jc w:val="both"/>
        <w:rPr>
          <w:rStyle w:val="selectable"/>
          <w:rFonts w:ascii="Arial" w:hAnsi="Arial" w:cs="Arial"/>
          <w:color w:val="auto"/>
        </w:rPr>
      </w:pPr>
      <w:r w:rsidRPr="007849F5">
        <w:rPr>
          <w:rStyle w:val="selectable"/>
          <w:rFonts w:ascii="Arial" w:hAnsi="Arial" w:cs="Arial"/>
          <w:b/>
          <w:color w:val="auto"/>
        </w:rPr>
        <w:t>300710</w:t>
      </w:r>
      <w:r w:rsidRPr="007849F5">
        <w:rPr>
          <w:rStyle w:val="selectable"/>
          <w:rFonts w:ascii="Arial" w:hAnsi="Arial" w:cs="Arial"/>
          <w:color w:val="auto"/>
        </w:rPr>
        <w:t xml:space="preserve">. Spera, C. (2005). A review of the relationship among parenting practices, parenting styles, </w:t>
      </w:r>
    </w:p>
    <w:p w14:paraId="281D8AC1" w14:textId="21DFE3CA" w:rsidR="007849F5" w:rsidRPr="007849F5" w:rsidRDefault="009702F5" w:rsidP="007849F5">
      <w:pPr>
        <w:jc w:val="both"/>
        <w:rPr>
          <w:rStyle w:val="selectable"/>
          <w:rFonts w:ascii="Arial" w:hAnsi="Arial" w:cs="Arial"/>
          <w:color w:val="auto"/>
        </w:rPr>
      </w:pPr>
      <w:r>
        <w:rPr>
          <w:rStyle w:val="selectable"/>
          <w:rFonts w:ascii="Arial" w:hAnsi="Arial" w:cs="Arial"/>
          <w:color w:val="auto"/>
        </w:rPr>
        <w:t>a</w:t>
      </w:r>
      <w:r w:rsidR="007849F5" w:rsidRPr="007849F5">
        <w:rPr>
          <w:rStyle w:val="selectable"/>
          <w:rFonts w:ascii="Arial" w:hAnsi="Arial" w:cs="Arial"/>
          <w:color w:val="auto"/>
        </w:rPr>
        <w:t xml:space="preserve">nd adolescent school achievement. </w:t>
      </w:r>
      <w:r w:rsidR="007849F5" w:rsidRPr="007849F5">
        <w:rPr>
          <w:rStyle w:val="selectable"/>
          <w:rFonts w:ascii="Arial" w:hAnsi="Arial" w:cs="Arial"/>
          <w:i/>
          <w:iCs/>
          <w:color w:val="auto"/>
        </w:rPr>
        <w:t>Educational Psychology Review</w:t>
      </w:r>
      <w:r w:rsidR="007849F5" w:rsidRPr="007849F5">
        <w:rPr>
          <w:rStyle w:val="selectable"/>
          <w:rFonts w:ascii="Arial" w:hAnsi="Arial" w:cs="Arial"/>
          <w:color w:val="auto"/>
        </w:rPr>
        <w:t xml:space="preserve">, </w:t>
      </w:r>
      <w:r w:rsidR="007849F5" w:rsidRPr="007849F5">
        <w:rPr>
          <w:rStyle w:val="selectable"/>
          <w:rFonts w:ascii="Arial" w:hAnsi="Arial" w:cs="Arial"/>
          <w:i/>
          <w:color w:val="auto"/>
        </w:rPr>
        <w:t>17(2),</w:t>
      </w:r>
      <w:r w:rsidR="007849F5" w:rsidRPr="007849F5">
        <w:rPr>
          <w:rStyle w:val="selectable"/>
          <w:rFonts w:ascii="Arial" w:hAnsi="Arial" w:cs="Arial"/>
          <w:color w:val="auto"/>
        </w:rPr>
        <w:t>125-146.</w:t>
      </w:r>
    </w:p>
    <w:p w14:paraId="7AE15C77" w14:textId="4F51B7AE" w:rsidR="0030491E" w:rsidRPr="00ED3321" w:rsidRDefault="00ED3321">
      <w:pPr>
        <w:rPr>
          <w:color w:val="auto"/>
        </w:rPr>
      </w:pPr>
      <w:r w:rsidRPr="00ED3321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16F1F6" wp14:editId="52316D18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958840" cy="670560"/>
                <wp:effectExtent l="0" t="0" r="2286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F724B" w14:textId="440B240D" w:rsidR="0030491E" w:rsidRPr="009702F5" w:rsidRDefault="0030491E" w:rsidP="0030491E">
                            <w:pPr>
                              <w:pStyle w:val="NormalWeb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bidi="ar-SA"/>
                              </w:rPr>
                            </w:pPr>
                            <w:r w:rsidRPr="009702F5">
                              <w:rPr>
                                <w:rFonts w:ascii="Arial" w:eastAsia="Calibri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  <w:lang w:bidi="ar-SA"/>
                              </w:rPr>
                              <w:t>Important</w:t>
                            </w:r>
                            <w:r w:rsidRPr="009702F5">
                              <w:rPr>
                                <w:rFonts w:ascii="Arial" w:eastAsia="Calibri" w:hAnsi="Arial" w:cs="Arial"/>
                                <w:i/>
                                <w:sz w:val="22"/>
                                <w:szCs w:val="22"/>
                                <w:lang w:bidi="ar-SA"/>
                              </w:rPr>
                              <w:t xml:space="preserve">: </w:t>
                            </w:r>
                            <w:r w:rsidRPr="009702F5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This </w:t>
                            </w:r>
                            <w:r w:rsidR="009702F5" w:rsidRPr="009702F5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>tool</w:t>
                            </w:r>
                            <w:r w:rsidRPr="009702F5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:lang w:bidi="ar-SA"/>
                              </w:rPr>
                              <w:t xml:space="preserve"> </w:t>
                            </w:r>
                            <w:r w:rsidRPr="009702F5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has been developed from existing evidence base and research, however is </w:t>
                            </w:r>
                            <w:r w:rsidRPr="009702F5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bidi="ar-SA"/>
                              </w:rPr>
                              <w:t xml:space="preserve">not </w:t>
                            </w:r>
                            <w:r w:rsidRPr="009702F5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  <w:lang w:bidi="ar-SA"/>
                              </w:rPr>
                              <w:t xml:space="preserve">a validated tool. The tool should be used to inform the assessment and analysis and is not a replacement for the professional judgement of the practitioner. </w:t>
                            </w:r>
                            <w:r w:rsidRPr="009702F5"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bidi="ar-S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6F1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35pt;width:469.2pt;height:52.8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">
                <v:textbox>
                  <w:txbxContent>
                    <w:p w14:paraId="502F724B" w14:textId="440B240D" w:rsidR="0030491E" w:rsidRPr="009702F5" w:rsidRDefault="0030491E" w:rsidP="0030491E">
                      <w:pPr>
                        <w:pStyle w:val="NormalWeb"/>
                        <w:rPr>
                          <w:rFonts w:ascii="Arial" w:eastAsia="Calibri" w:hAnsi="Arial" w:cs="Arial"/>
                          <w:sz w:val="22"/>
                          <w:szCs w:val="22"/>
                          <w:lang w:bidi="ar-SA"/>
                        </w:rPr>
                      </w:pPr>
                      <w:r w:rsidRPr="009702F5">
                        <w:rPr>
                          <w:rFonts w:ascii="Arial" w:eastAsia="Calibri" w:hAnsi="Arial" w:cs="Arial"/>
                          <w:b/>
                          <w:bCs/>
                          <w:i/>
                          <w:sz w:val="22"/>
                          <w:szCs w:val="22"/>
                          <w:lang w:bidi="ar-SA"/>
                        </w:rPr>
                        <w:t>Important</w:t>
                      </w:r>
                      <w:r w:rsidRPr="009702F5">
                        <w:rPr>
                          <w:rFonts w:ascii="Arial" w:eastAsia="Calibri" w:hAnsi="Arial" w:cs="Arial"/>
                          <w:i/>
                          <w:sz w:val="22"/>
                          <w:szCs w:val="22"/>
                          <w:lang w:bidi="ar-SA"/>
                        </w:rPr>
                        <w:t xml:space="preserve">: </w:t>
                      </w:r>
                      <w:r w:rsidRPr="009702F5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This </w:t>
                      </w:r>
                      <w:r w:rsidR="009702F5" w:rsidRPr="009702F5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>tool</w:t>
                      </w:r>
                      <w:r w:rsidRPr="009702F5">
                        <w:rPr>
                          <w:rFonts w:ascii="Arial" w:eastAsia="Calibri" w:hAnsi="Arial" w:cs="Arial"/>
                          <w:bCs/>
                          <w:i/>
                          <w:iCs/>
                          <w:color w:val="auto"/>
                          <w:sz w:val="22"/>
                          <w:szCs w:val="22"/>
                          <w:lang w:bidi="ar-SA"/>
                        </w:rPr>
                        <w:t xml:space="preserve"> </w:t>
                      </w:r>
                      <w:r w:rsidRPr="009702F5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has been developed from existing evidence base and research, however is </w:t>
                      </w:r>
                      <w:r w:rsidRPr="009702F5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bidi="ar-SA"/>
                        </w:rPr>
                        <w:t xml:space="preserve">not </w:t>
                      </w:r>
                      <w:r w:rsidRPr="009702F5">
                        <w:rPr>
                          <w:rFonts w:ascii="Arial" w:eastAsia="Calibri" w:hAnsi="Arial" w:cs="Arial"/>
                          <w:bCs/>
                          <w:i/>
                          <w:iCs/>
                          <w:sz w:val="22"/>
                          <w:szCs w:val="22"/>
                          <w:lang w:bidi="ar-SA"/>
                        </w:rPr>
                        <w:t xml:space="preserve">a validated tool. The tool should be used to inform the assessment and analysis and is not a replacement for the professional judgement of the practitioner. </w:t>
                      </w:r>
                      <w:r w:rsidRPr="009702F5">
                        <w:rPr>
                          <w:rFonts w:ascii="Arial" w:eastAsia="Calibri" w:hAnsi="Arial" w:cs="Arial"/>
                          <w:sz w:val="22"/>
                          <w:szCs w:val="22"/>
                          <w:lang w:bidi="ar-SA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F1FE7" w14:textId="234AA64C" w:rsidR="006602C8" w:rsidRPr="00ED3321" w:rsidRDefault="006602C8">
      <w:pPr>
        <w:rPr>
          <w:color w:val="auto"/>
        </w:rPr>
      </w:pPr>
    </w:p>
    <w:sectPr w:rsidR="006602C8" w:rsidRPr="00ED3321" w:rsidSect="00931E6B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98564" w14:textId="77777777" w:rsidR="006B66E3" w:rsidRDefault="006B66E3" w:rsidP="006B66E3">
      <w:pPr>
        <w:spacing w:before="0" w:after="0" w:line="240" w:lineRule="auto"/>
      </w:pPr>
      <w:r>
        <w:separator/>
      </w:r>
    </w:p>
  </w:endnote>
  <w:endnote w:type="continuationSeparator" w:id="0">
    <w:p w14:paraId="30B5DD28" w14:textId="77777777" w:rsidR="006B66E3" w:rsidRDefault="006B66E3" w:rsidP="006B66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6A44E" w14:textId="6758CF6D" w:rsidR="006B66E3" w:rsidRDefault="008935BA">
    <w:pPr>
      <w:pStyle w:val="Footer"/>
      <w:jc w:val="right"/>
    </w:pPr>
    <w:sdt>
      <w:sdtPr>
        <w:id w:val="-14393734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B66E3">
          <w:fldChar w:fldCharType="begin"/>
        </w:r>
        <w:r w:rsidR="006B66E3">
          <w:instrText xml:space="preserve"> PAGE   \* MERGEFORMAT </w:instrText>
        </w:r>
        <w:r w:rsidR="006B66E3">
          <w:fldChar w:fldCharType="separate"/>
        </w:r>
        <w:r w:rsidR="006B66E3">
          <w:rPr>
            <w:noProof/>
          </w:rPr>
          <w:t>2</w:t>
        </w:r>
        <w:r w:rsidR="006B66E3">
          <w:rPr>
            <w:noProof/>
          </w:rPr>
          <w:fldChar w:fldCharType="end"/>
        </w:r>
      </w:sdtContent>
    </w:sdt>
  </w:p>
  <w:p w14:paraId="7B318282" w14:textId="3D7989C0" w:rsidR="009F644E" w:rsidRDefault="009F644E" w:rsidP="006B66E3">
    <w:pPr>
      <w:pStyle w:val="Footer"/>
      <w:rPr>
        <w:rFonts w:ascii="Arial" w:hAnsi="Arial" w:cs="Arial"/>
        <w:color w:val="ED7D31" w:themeColor="accent2"/>
      </w:rPr>
    </w:pPr>
    <w:r>
      <w:rPr>
        <w:rFonts w:ascii="Arial" w:hAnsi="Arial" w:cs="Arial"/>
        <w:color w:val="ED7D31" w:themeColor="accent2"/>
      </w:rPr>
      <w:t xml:space="preserve">ECMS number: </w:t>
    </w:r>
  </w:p>
  <w:p w14:paraId="675D2331" w14:textId="3AAD872D" w:rsidR="006B66E3" w:rsidRPr="006B66E3" w:rsidRDefault="006B66E3" w:rsidP="006B66E3">
    <w:pPr>
      <w:pStyle w:val="Footer"/>
      <w:rPr>
        <w:rFonts w:ascii="Arial" w:hAnsi="Arial" w:cs="Arial"/>
        <w:color w:val="ED7D31" w:themeColor="accent2"/>
      </w:rPr>
    </w:pPr>
    <w:r w:rsidRPr="006B66E3">
      <w:rPr>
        <w:rFonts w:ascii="Arial" w:hAnsi="Arial" w:cs="Arial"/>
        <w:color w:val="ED7D31" w:themeColor="accent2"/>
      </w:rPr>
      <w:t xml:space="preserve">Parenting styles </w:t>
    </w:r>
    <w:r w:rsidR="009702F5">
      <w:rPr>
        <w:rFonts w:ascii="Arial" w:hAnsi="Arial" w:cs="Arial"/>
        <w:color w:val="ED7D31" w:themeColor="accent2"/>
      </w:rPr>
      <w:t xml:space="preserve">tool </w:t>
    </w:r>
    <w:r w:rsidRPr="006B66E3">
      <w:rPr>
        <w:rFonts w:ascii="Arial" w:hAnsi="Arial" w:cs="Arial"/>
        <w:color w:val="ED7D31" w:themeColor="accent2"/>
      </w:rPr>
      <w:t>(Baumrind Parenting Typology)</w:t>
    </w:r>
  </w:p>
  <w:p w14:paraId="6FC29293" w14:textId="77777777" w:rsidR="006B66E3" w:rsidRDefault="006B6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6D01A" w14:textId="77777777" w:rsidR="006B66E3" w:rsidRDefault="006B66E3" w:rsidP="006B66E3">
      <w:pPr>
        <w:spacing w:before="0" w:after="0" w:line="240" w:lineRule="auto"/>
      </w:pPr>
      <w:r>
        <w:separator/>
      </w:r>
    </w:p>
  </w:footnote>
  <w:footnote w:type="continuationSeparator" w:id="0">
    <w:p w14:paraId="13CC6037" w14:textId="77777777" w:rsidR="006B66E3" w:rsidRDefault="006B66E3" w:rsidP="006B66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0FA6"/>
    <w:multiLevelType w:val="hybridMultilevel"/>
    <w:tmpl w:val="086C8D2A"/>
    <w:lvl w:ilvl="0" w:tplc="2240739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i w:val="0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1AB"/>
    <w:multiLevelType w:val="hybridMultilevel"/>
    <w:tmpl w:val="50D0C6B8"/>
    <w:lvl w:ilvl="0" w:tplc="17B49F9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b/>
        <w:i w:val="0"/>
        <w:color w:val="ED7D31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9F0895"/>
    <w:multiLevelType w:val="hybridMultilevel"/>
    <w:tmpl w:val="DBB09CC2"/>
    <w:lvl w:ilvl="0" w:tplc="2240739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i w:val="0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28"/>
    <w:rsid w:val="00063852"/>
    <w:rsid w:val="00164A28"/>
    <w:rsid w:val="00174906"/>
    <w:rsid w:val="00195EDE"/>
    <w:rsid w:val="0030491E"/>
    <w:rsid w:val="003A59E8"/>
    <w:rsid w:val="004056E6"/>
    <w:rsid w:val="004B1EB2"/>
    <w:rsid w:val="00505362"/>
    <w:rsid w:val="005549F4"/>
    <w:rsid w:val="005729D0"/>
    <w:rsid w:val="005E211D"/>
    <w:rsid w:val="00633DC4"/>
    <w:rsid w:val="006602C8"/>
    <w:rsid w:val="00665095"/>
    <w:rsid w:val="006B66E3"/>
    <w:rsid w:val="00761ED3"/>
    <w:rsid w:val="00765481"/>
    <w:rsid w:val="00780D4F"/>
    <w:rsid w:val="007849F5"/>
    <w:rsid w:val="00827E1D"/>
    <w:rsid w:val="008935BA"/>
    <w:rsid w:val="00931E6B"/>
    <w:rsid w:val="009702F5"/>
    <w:rsid w:val="009F644E"/>
    <w:rsid w:val="00A91951"/>
    <w:rsid w:val="00AC1B51"/>
    <w:rsid w:val="00B06FFF"/>
    <w:rsid w:val="00B44F62"/>
    <w:rsid w:val="00B60E50"/>
    <w:rsid w:val="00B63495"/>
    <w:rsid w:val="00B641F1"/>
    <w:rsid w:val="00C075A2"/>
    <w:rsid w:val="00C26531"/>
    <w:rsid w:val="00CB4438"/>
    <w:rsid w:val="00CC0271"/>
    <w:rsid w:val="00CC21E6"/>
    <w:rsid w:val="00D07BF0"/>
    <w:rsid w:val="00E27EF2"/>
    <w:rsid w:val="00ED3321"/>
    <w:rsid w:val="00EF33A9"/>
    <w:rsid w:val="00F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23AC42"/>
  <w15:chartTrackingRefBased/>
  <w15:docId w15:val="{C2F7647C-4416-4099-A358-5AD0F055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A28"/>
    <w:pPr>
      <w:spacing w:before="120" w:after="120" w:line="360" w:lineRule="auto"/>
    </w:pPr>
    <w:rPr>
      <w:color w:val="00206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75A2"/>
    <w:pPr>
      <w:keepNext/>
      <w:keepLines/>
      <w:pBdr>
        <w:bottom w:val="single" w:sz="24" w:space="1" w:color="7030A0"/>
      </w:pBdr>
      <w:spacing w:before="240" w:after="240" w:line="240" w:lineRule="auto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5EDE"/>
    <w:pPr>
      <w:pBdr>
        <w:bottom w:val="single" w:sz="24" w:space="1" w:color="7030A0"/>
      </w:pBd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EDE"/>
    <w:rPr>
      <w:rFonts w:asciiTheme="majorHAnsi" w:eastAsiaTheme="majorEastAsia" w:hAnsiTheme="majorHAnsi" w:cstheme="majorBidi"/>
      <w:color w:val="002060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75A2"/>
    <w:rPr>
      <w:rFonts w:asciiTheme="majorHAnsi" w:eastAsiaTheme="majorEastAsia" w:hAnsiTheme="majorHAnsi" w:cstheme="majorBidi"/>
      <w:color w:val="002060"/>
      <w:sz w:val="40"/>
      <w:szCs w:val="32"/>
    </w:rPr>
  </w:style>
  <w:style w:type="table" w:styleId="TableGrid">
    <w:name w:val="Table Grid"/>
    <w:basedOn w:val="TableNormal"/>
    <w:uiPriority w:val="39"/>
    <w:rsid w:val="0016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64A28"/>
    <w:rPr>
      <w:b/>
      <w:bCs/>
    </w:rPr>
  </w:style>
  <w:style w:type="paragraph" w:styleId="ListParagraph">
    <w:name w:val="List Paragraph"/>
    <w:basedOn w:val="Normal"/>
    <w:uiPriority w:val="34"/>
    <w:qFormat/>
    <w:rsid w:val="00164A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11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6E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6E6"/>
    <w:rPr>
      <w:rFonts w:ascii="Segoe UI" w:hAnsi="Segoe UI" w:cs="Segoe UI"/>
      <w:color w:val="00206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0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56E6"/>
    <w:rPr>
      <w:color w:val="00206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6E6"/>
    <w:rPr>
      <w:b/>
      <w:bCs/>
      <w:color w:val="00206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B66E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6E3"/>
    <w:rPr>
      <w:color w:val="002060"/>
    </w:rPr>
  </w:style>
  <w:style w:type="paragraph" w:styleId="Footer">
    <w:name w:val="footer"/>
    <w:basedOn w:val="Normal"/>
    <w:link w:val="FooterChar"/>
    <w:uiPriority w:val="99"/>
    <w:unhideWhenUsed/>
    <w:rsid w:val="006B66E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6E3"/>
    <w:rPr>
      <w:color w:val="002060"/>
    </w:rPr>
  </w:style>
  <w:style w:type="paragraph" w:styleId="NormalWeb">
    <w:name w:val="Normal (Web)"/>
    <w:basedOn w:val="Normal"/>
    <w:uiPriority w:val="99"/>
    <w:semiHidden/>
    <w:unhideWhenUsed/>
    <w:rsid w:val="0030491E"/>
    <w:pPr>
      <w:widowControl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 w:bidi="en-GB"/>
    </w:rPr>
  </w:style>
  <w:style w:type="character" w:customStyle="1" w:styleId="selectable">
    <w:name w:val="selectable"/>
    <w:basedOn w:val="DefaultParagraphFont"/>
    <w:rsid w:val="007849F5"/>
  </w:style>
  <w:style w:type="paragraph" w:styleId="NoSpacing">
    <w:name w:val="No Spacing"/>
    <w:uiPriority w:val="1"/>
    <w:qFormat/>
    <w:rsid w:val="009702F5"/>
    <w:pPr>
      <w:spacing w:after="0" w:line="240" w:lineRule="auto"/>
    </w:pPr>
    <w:rPr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4450">
          <w:marLeft w:val="0"/>
          <w:marRight w:val="0"/>
          <w:marTop w:val="135"/>
          <w:marBottom w:val="135"/>
          <w:divBdr>
            <w:top w:val="single" w:sz="6" w:space="0" w:color="4B3D34"/>
            <w:left w:val="single" w:sz="6" w:space="0" w:color="4B3D34"/>
            <w:bottom w:val="single" w:sz="6" w:space="0" w:color="4B3D34"/>
            <w:right w:val="single" w:sz="6" w:space="0" w:color="4B3D34"/>
          </w:divBdr>
          <w:divsChild>
            <w:div w:id="1114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768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CEC7B2"/>
                        <w:left w:val="single" w:sz="18" w:space="0" w:color="CEC7B2"/>
                        <w:bottom w:val="single" w:sz="18" w:space="0" w:color="CEC7B2"/>
                        <w:right w:val="single" w:sz="18" w:space="0" w:color="CEC7B2"/>
                      </w:divBdr>
                      <w:divsChild>
                        <w:div w:id="8749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27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859">
          <w:marLeft w:val="0"/>
          <w:marRight w:val="0"/>
          <w:marTop w:val="135"/>
          <w:marBottom w:val="135"/>
          <w:divBdr>
            <w:top w:val="single" w:sz="6" w:space="0" w:color="4B3D34"/>
            <w:left w:val="single" w:sz="6" w:space="0" w:color="4B3D34"/>
            <w:bottom w:val="single" w:sz="6" w:space="0" w:color="4B3D34"/>
            <w:right w:val="single" w:sz="6" w:space="0" w:color="4B3D34"/>
          </w:divBdr>
          <w:divsChild>
            <w:div w:id="9736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5767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CEC7B2"/>
                        <w:left w:val="single" w:sz="18" w:space="0" w:color="CEC7B2"/>
                        <w:bottom w:val="single" w:sz="18" w:space="0" w:color="CEC7B2"/>
                        <w:right w:val="single" w:sz="18" w:space="0" w:color="CEC7B2"/>
                      </w:divBdr>
                      <w:divsChild>
                        <w:div w:id="121562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46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2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6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0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335">
          <w:marLeft w:val="0"/>
          <w:marRight w:val="0"/>
          <w:marTop w:val="135"/>
          <w:marBottom w:val="135"/>
          <w:divBdr>
            <w:top w:val="single" w:sz="6" w:space="0" w:color="4B3D34"/>
            <w:left w:val="single" w:sz="6" w:space="0" w:color="4B3D34"/>
            <w:bottom w:val="single" w:sz="6" w:space="0" w:color="4B3D34"/>
            <w:right w:val="single" w:sz="6" w:space="0" w:color="4B3D34"/>
          </w:divBdr>
          <w:divsChild>
            <w:div w:id="12016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155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CEC7B2"/>
                        <w:left w:val="single" w:sz="18" w:space="0" w:color="CEC7B2"/>
                        <w:bottom w:val="single" w:sz="18" w:space="0" w:color="CEC7B2"/>
                        <w:right w:val="single" w:sz="18" w:space="0" w:color="CEC7B2"/>
                      </w:divBdr>
                      <w:divsChild>
                        <w:div w:id="191084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9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8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8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24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52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599">
          <w:marLeft w:val="0"/>
          <w:marRight w:val="0"/>
          <w:marTop w:val="135"/>
          <w:marBottom w:val="135"/>
          <w:divBdr>
            <w:top w:val="single" w:sz="6" w:space="0" w:color="4B3D34"/>
            <w:left w:val="single" w:sz="6" w:space="0" w:color="4B3D34"/>
            <w:bottom w:val="single" w:sz="6" w:space="0" w:color="4B3D34"/>
            <w:right w:val="single" w:sz="6" w:space="0" w:color="4B3D34"/>
          </w:divBdr>
          <w:divsChild>
            <w:div w:id="10390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527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CEC7B2"/>
                        <w:left w:val="single" w:sz="18" w:space="0" w:color="CEC7B2"/>
                        <w:bottom w:val="single" w:sz="18" w:space="0" w:color="CEC7B2"/>
                        <w:right w:val="single" w:sz="18" w:space="0" w:color="CEC7B2"/>
                      </w:divBdr>
                      <w:divsChild>
                        <w:div w:id="2052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1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40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8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8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brary@cafcas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otheraryan-my.sharepoint.com/personal/sarah_rotheraryan_org/Documents/1%20Consultancy/CAFCASS%20Private%20Law%20High%20Conflict%20Cases/Documents/Pathway%20Link%20Documents/Parenting%20styles.docx?web=1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077126A3F2E4F9D1DD2888AFA9063" ma:contentTypeVersion="" ma:contentTypeDescription="Create a new document." ma:contentTypeScope="" ma:versionID="32e70fefa834dbb16a9afaa3be9c8c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A616B9-AB05-4A4D-858F-59D967CB5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BBEBA3-5AE1-49E0-8EA6-024471FD17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2F4B4-8813-4F64-A2A1-1775B7B007CF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Rothera</dc:creator>
  <cp:keywords/>
  <dc:description/>
  <cp:lastModifiedBy>Sandeep Cheema</cp:lastModifiedBy>
  <cp:revision>2</cp:revision>
  <dcterms:created xsi:type="dcterms:W3CDTF">2018-10-04T10:39:00Z</dcterms:created>
  <dcterms:modified xsi:type="dcterms:W3CDTF">2018-10-04T10:39:00Z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0x010100B19077126A3F2E4F9D1DD2888AFA9063</vt:lpwstr>
  </property>
  <property fmtid="{D5CDD505-2E9C-101B-9397-08002B2CF9AE}" pid="3" name="Order">
    <vt:r8>68400</vt:r8>
  </property>
</Properties>
</file>